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BBE61D" w14:textId="0365BDDF" w:rsidR="00DB24E1" w:rsidRDefault="00B17BB4">
      <w:pPr>
        <w:pStyle w:val="Body"/>
        <w:sectPr w:rsidR="00DB24E1">
          <w:headerReference w:type="default" r:id="rId7"/>
          <w:footerReference w:type="even" r:id="rId8"/>
          <w:footerReference w:type="default" r:id="rId9"/>
          <w:headerReference w:type="first" r:id="rId10"/>
          <w:footerReference w:type="first" r:id="rId11"/>
          <w:pgSz w:w="12240" w:h="15840"/>
          <w:pgMar w:top="1134" w:right="1134" w:bottom="1134" w:left="1134" w:header="709" w:footer="850" w:gutter="0"/>
          <w:cols w:space="720"/>
        </w:sectPr>
      </w:pPr>
      <w:r>
        <w:rPr>
          <w:noProof/>
        </w:rPr>
        <w:drawing>
          <wp:anchor distT="0" distB="0" distL="114300" distR="114300" simplePos="0" relativeHeight="251693056" behindDoc="0" locked="0" layoutInCell="1" allowOverlap="1" wp14:anchorId="7131CEAE" wp14:editId="523A5763">
            <wp:simplePos x="0" y="0"/>
            <wp:positionH relativeFrom="column">
              <wp:posOffset>1070610</wp:posOffset>
            </wp:positionH>
            <wp:positionV relativeFrom="paragraph">
              <wp:posOffset>-7575550</wp:posOffset>
            </wp:positionV>
            <wp:extent cx="3683000" cy="3683000"/>
            <wp:effectExtent l="0" t="0" r="0" b="0"/>
            <wp:wrapNone/>
            <wp:docPr id="4"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pic:nvPicPr>
                  <pic:blipFill>
                    <a:blip r:embed="rId12">
                      <a:duotone>
                        <a:prstClr val="black"/>
                        <a:schemeClr val="accent1">
                          <a:tint val="45000"/>
                          <a:satMod val="400000"/>
                        </a:schemeClr>
                      </a:duotone>
                    </a:blip>
                    <a:stretch>
                      <a:fillRect/>
                    </a:stretch>
                  </pic:blipFill>
                  <pic:spPr>
                    <a:xfrm>
                      <a:off x="0" y="0"/>
                      <a:ext cx="3683000" cy="36830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152400" distB="152400" distL="152400" distR="152400" simplePos="0" relativeHeight="251661312" behindDoc="0" locked="0" layoutInCell="1" allowOverlap="1" wp14:anchorId="20540F07" wp14:editId="50390DF4">
                <wp:simplePos x="0" y="0"/>
                <wp:positionH relativeFrom="page">
                  <wp:posOffset>228600</wp:posOffset>
                </wp:positionH>
                <wp:positionV relativeFrom="page">
                  <wp:posOffset>-88900</wp:posOffset>
                </wp:positionV>
                <wp:extent cx="7429500" cy="9715500"/>
                <wp:effectExtent l="25400" t="25400" r="25400" b="25400"/>
                <wp:wrapNone/>
                <wp:docPr id="1073741827" name="officeArt object"/>
                <wp:cNvGraphicFramePr/>
                <a:graphic xmlns:a="http://schemas.openxmlformats.org/drawingml/2006/main">
                  <a:graphicData uri="http://schemas.microsoft.com/office/word/2010/wordprocessingShape">
                    <wps:wsp>
                      <wps:cNvSpPr/>
                      <wps:spPr>
                        <a:xfrm>
                          <a:off x="0" y="0"/>
                          <a:ext cx="7429500" cy="9715500"/>
                        </a:xfrm>
                        <a:prstGeom prst="rect">
                          <a:avLst/>
                        </a:prstGeom>
                        <a:noFill/>
                        <a:ln w="50800" cap="flat">
                          <a:solidFill>
                            <a:srgbClr val="FFFFFF"/>
                          </a:solidFill>
                          <a:prstDash val="solid"/>
                          <a:miter lim="400000"/>
                        </a:ln>
                        <a:effectLst/>
                      </wps:spPr>
                      <wps:bodyPr/>
                    </wps:wsp>
                  </a:graphicData>
                </a:graphic>
              </wp:anchor>
            </w:drawing>
          </mc:Choice>
          <mc:Fallback>
            <w:pict>
              <v:rect w14:anchorId="5DB92D66" id="officeArt object" o:spid="_x0000_s1026" style="position:absolute;margin-left:18pt;margin-top:-7pt;width:585pt;height:765pt;z-index:25166131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" filled="f" strokecolor="white" strokeweight="4pt">
                <v:stroke miterlimit="4"/>
                <w10:wrap anchorx="page" anchory="page"/>
              </v:rect>
            </w:pict>
          </mc:Fallback>
        </mc:AlternateContent>
      </w:r>
      <w:r>
        <w:rPr>
          <w:noProof/>
        </w:rPr>
        <w:drawing>
          <wp:inline distT="0" distB="0" distL="0" distR="0" wp14:anchorId="01D17348" wp14:editId="667F6DA5">
            <wp:extent cx="6332220" cy="6332220"/>
            <wp:effectExtent l="0" t="0" r="0" b="0"/>
            <wp:docPr id="3" name="Picture 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pic:nvPicPr>
                  <pic:blipFill>
                    <a:blip r:embed="rId12"/>
                    <a:stretch>
                      <a:fillRect/>
                    </a:stretch>
                  </pic:blipFill>
                  <pic:spPr>
                    <a:xfrm>
                      <a:off x="0" y="0"/>
                      <a:ext cx="6332220" cy="6332220"/>
                    </a:xfrm>
                    <a:prstGeom prst="rect">
                      <a:avLst/>
                    </a:prstGeom>
                  </pic:spPr>
                </pic:pic>
              </a:graphicData>
            </a:graphic>
          </wp:inline>
        </w:drawing>
      </w:r>
      <w:r w:rsidR="00425E12">
        <w:rPr>
          <w:noProof/>
        </w:rPr>
        <mc:AlternateContent>
          <mc:Choice Requires="wps">
            <w:drawing>
              <wp:anchor distT="152400" distB="152400" distL="152400" distR="152400" simplePos="0" relativeHeight="251666432" behindDoc="0" locked="0" layoutInCell="1" allowOverlap="1" wp14:anchorId="1965991B" wp14:editId="4B9CD243">
                <wp:simplePos x="0" y="0"/>
                <wp:positionH relativeFrom="page">
                  <wp:posOffset>3136900</wp:posOffset>
                </wp:positionH>
                <wp:positionV relativeFrom="page">
                  <wp:posOffset>571500</wp:posOffset>
                </wp:positionV>
                <wp:extent cx="3898900" cy="279400"/>
                <wp:effectExtent l="0" t="0" r="0" b="0"/>
                <wp:wrapNone/>
                <wp:docPr id="1073741832" name="officeArt object"/>
                <wp:cNvGraphicFramePr/>
                <a:graphic xmlns:a="http://schemas.openxmlformats.org/drawingml/2006/main">
                  <a:graphicData uri="http://schemas.microsoft.com/office/word/2010/wordprocessingShape">
                    <wps:wsp>
                      <wps:cNvSpPr/>
                      <wps:spPr>
                        <a:xfrm>
                          <a:off x="0" y="0"/>
                          <a:ext cx="3898900" cy="279400"/>
                        </a:xfrm>
                        <a:prstGeom prst="rect">
                          <a:avLst/>
                        </a:prstGeom>
                        <a:noFill/>
                        <a:ln w="12700" cap="flat">
                          <a:noFill/>
                          <a:miter lim="400000"/>
                        </a:ln>
                        <a:effectLst/>
                      </wps:spPr>
                      <wps:txbx>
                        <w:txbxContent>
                          <w:p w14:paraId="1F4269A9" w14:textId="7650A6B8" w:rsidR="00A0179D" w:rsidRDefault="00A0179D">
                            <w:pPr>
                              <w:pStyle w:val="FreeForm"/>
                              <w:spacing w:after="200" w:line="340" w:lineRule="atLeast"/>
                              <w:jc w:val="right"/>
                            </w:pPr>
                            <w:r>
                              <w:rPr>
                                <w:rFonts w:ascii="Arial Unicode MS" w:hAnsi="Arial Unicode MS"/>
                                <w:caps/>
                                <w:color w:val="FFFFFF"/>
                                <w:sz w:val="28"/>
                                <w:szCs w:val="28"/>
                              </w:rPr>
                              <w:t>Therapeutic separation form</w:t>
                            </w:r>
                          </w:p>
                        </w:txbxContent>
                      </wps:txbx>
                      <wps:bodyPr wrap="square" lIns="0" tIns="0" rIns="0" bIns="0" numCol="1" anchor="ctr">
                        <a:noAutofit/>
                      </wps:bodyPr>
                    </wps:wsp>
                  </a:graphicData>
                </a:graphic>
              </wp:anchor>
            </w:drawing>
          </mc:Choice>
          <mc:Fallback>
            <w:pict>
              <v:rect w14:anchorId="1965991B" id="officeArt object" o:spid="_x0000_s1026" style="position:absolute;left:0;text-align:left;margin-left:247pt;margin-top:45pt;width:307pt;height:22pt;z-index:251666432;visibility:visible;mso-wrap-style:square;mso-wrap-distance-left:12pt;mso-wrap-distance-top:12pt;mso-wrap-distance-right:12pt;mso-wrap-distance-bottom:12pt;mso-position-horizontal:absolute;mso-position-horizontal-relative:page;mso-position-vertical:absolute;mso-position-vertical-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" filled="f" stroked="f" strokeweight="1pt">
                <v:stroke miterlimit="4"/>
                <v:textbox inset="0,0,0,0">
                  <w:txbxContent>
                    <w:p w14:paraId="1F4269A9" w14:textId="7650A6B8" w:rsidR="00A0179D" w:rsidRDefault="00A0179D">
                      <w:pPr>
                        <w:pStyle w:val="FreeForm"/>
                        <w:spacing w:after="200" w:line="340" w:lineRule="atLeast"/>
                        <w:jc w:val="right"/>
                      </w:pPr>
                      <w:r>
                        <w:rPr>
                          <w:rFonts w:ascii="Arial Unicode MS" w:hAnsi="Arial Unicode MS"/>
                          <w:caps/>
                          <w:color w:val="FFFFFF"/>
                          <w:sz w:val="28"/>
                          <w:szCs w:val="28"/>
                        </w:rPr>
                        <w:t>Therapeutic separation form</w:t>
                      </w:r>
                    </w:p>
                  </w:txbxContent>
                </v:textbox>
                <w10:wrap anchorx="page" anchory="page"/>
              </v:rect>
            </w:pict>
          </mc:Fallback>
        </mc:AlternateContent>
      </w:r>
      <w:r w:rsidR="0096583F">
        <w:rPr>
          <w:noProof/>
        </w:rPr>
        <mc:AlternateContent>
          <mc:Choice Requires="wps">
            <w:drawing>
              <wp:anchor distT="152400" distB="152400" distL="152400" distR="152400" simplePos="0" relativeHeight="251662336" behindDoc="0" locked="0" layoutInCell="1" allowOverlap="1" wp14:anchorId="2880DBAE" wp14:editId="72787D05">
                <wp:simplePos x="0" y="0"/>
                <wp:positionH relativeFrom="page">
                  <wp:posOffset>148590</wp:posOffset>
                </wp:positionH>
                <wp:positionV relativeFrom="page">
                  <wp:posOffset>834390</wp:posOffset>
                </wp:positionV>
                <wp:extent cx="7268210" cy="1202690"/>
                <wp:effectExtent l="0" t="0" r="0" b="16510"/>
                <wp:wrapNone/>
                <wp:docPr id="1073741828" name="officeArt object"/>
                <wp:cNvGraphicFramePr/>
                <a:graphic xmlns:a="http://schemas.openxmlformats.org/drawingml/2006/main">
                  <a:graphicData uri="http://schemas.microsoft.com/office/word/2010/wordprocessingShape">
                    <wps:wsp>
                      <wps:cNvSpPr/>
                      <wps:spPr>
                        <a:xfrm>
                          <a:off x="0" y="0"/>
                          <a:ext cx="7268210" cy="1202690"/>
                        </a:xfrm>
                        <a:prstGeom prst="rect">
                          <a:avLst/>
                        </a:prstGeom>
                        <a:noFill/>
                        <a:ln w="12700" cap="flat">
                          <a:noFill/>
                          <a:miter lim="400000"/>
                        </a:ln>
                        <a:effectLst/>
                      </wps:spPr>
                      <wps:txbx>
                        <w:txbxContent>
                          <w:p w14:paraId="2CFAE3B9" w14:textId="77777777" w:rsidR="00A0179D" w:rsidRDefault="00A0179D" w:rsidP="0096583F">
                            <w:pPr>
                              <w:pStyle w:val="Titl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rPr>
                                <w:rFonts w:ascii="Optima" w:eastAsia="Optima" w:hAnsi="Optima" w:cs="Optima"/>
                                <w:color w:val="826A71"/>
                                <w:sz w:val="76"/>
                                <w:szCs w:val="76"/>
                              </w:rPr>
                            </w:pPr>
                            <w:r>
                              <w:rPr>
                                <w:rFonts w:ascii="Optima" w:hAnsi="Optima"/>
                                <w:color w:val="826A71"/>
                                <w:sz w:val="76"/>
                                <w:szCs w:val="76"/>
                              </w:rPr>
                              <w:t xml:space="preserve">Partners &amp; Couples </w:t>
                            </w:r>
                          </w:p>
                          <w:p w14:paraId="2FFF0268" w14:textId="77777777" w:rsidR="00A0179D" w:rsidRDefault="00A0179D" w:rsidP="0096583F">
                            <w:pPr>
                              <w:pStyle w:val="Titl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pPr>
                            <w:r>
                              <w:rPr>
                                <w:rFonts w:ascii="Optima" w:hAnsi="Optima"/>
                                <w:color w:val="826A71"/>
                                <w:sz w:val="76"/>
                                <w:szCs w:val="76"/>
                              </w:rPr>
                              <w:t>Sexual Addiction Recovery Packet</w:t>
                            </w:r>
                            <w:r>
                              <w:rPr>
                                <w:rFonts w:ascii="Arial Unicode MS" w:hAnsi="Arial Unicode MS"/>
                                <w:sz w:val="76"/>
                                <w:szCs w:val="76"/>
                              </w:rPr>
                              <w:t xml:space="preserve"> </w:t>
                            </w:r>
                            <w:r>
                              <w:rPr>
                                <w:rFonts w:ascii="Arial Unicode MS" w:hAnsi="Arial Unicode MS"/>
                              </w:rPr>
                              <w:t xml:space="preserve"> </w:t>
                            </w:r>
                          </w:p>
                        </w:txbxContent>
                      </wps:txbx>
                      <wps:bodyPr wrap="square" lIns="0" tIns="0" rIns="0" bIns="0" numCol="1" anchor="t">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id="officeArt object" o:spid="_x0000_s1026" style="position:absolute;left:0;text-align:left;margin-left:11.7pt;margin-top:65.7pt;width:572.3pt;height:94.7pt;z-index:251662336;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" filled="f" stroked="f" strokeweight="1pt">
                <v:stroke miterlimit="4"/>
                <v:textbox inset="0,0,0,0">
                  <w:txbxContent>
                    <w:p w14:paraId="2CFAE3B9" w14:textId="77777777" w:rsidR="00A0179D" w:rsidRDefault="00A0179D" w:rsidP="0096583F">
                      <w:pPr>
                        <w:pStyle w:val="Titl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rPr>
                          <w:rFonts w:ascii="Optima" w:eastAsia="Optima" w:hAnsi="Optima" w:cs="Optima"/>
                          <w:color w:val="826A71"/>
                          <w:sz w:val="76"/>
                          <w:szCs w:val="76"/>
                        </w:rPr>
                      </w:pPr>
                      <w:r>
                        <w:rPr>
                          <w:rFonts w:ascii="Optima" w:hAnsi="Optima"/>
                          <w:color w:val="826A71"/>
                          <w:sz w:val="76"/>
                          <w:szCs w:val="76"/>
                        </w:rPr>
                        <w:t xml:space="preserve">Partners &amp; Couples </w:t>
                      </w:r>
                    </w:p>
                    <w:p w14:paraId="2FFF0268" w14:textId="77777777" w:rsidR="00A0179D" w:rsidRDefault="00A0179D" w:rsidP="0096583F">
                      <w:pPr>
                        <w:pStyle w:val="Titl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rPr>
                          <w:rFonts w:hint="eastAsia"/>
                        </w:rPr>
                      </w:pPr>
                      <w:r>
                        <w:rPr>
                          <w:rFonts w:ascii="Optima" w:hAnsi="Optima"/>
                          <w:color w:val="826A71"/>
                          <w:sz w:val="76"/>
                          <w:szCs w:val="76"/>
                        </w:rPr>
                        <w:t>Sexual Addiction Recovery Packet</w:t>
                      </w:r>
                      <w:r>
                        <w:rPr>
                          <w:rFonts w:ascii="Arial Unicode MS" w:hAnsi="Arial Unicode MS"/>
                          <w:sz w:val="76"/>
                          <w:szCs w:val="76"/>
                        </w:rPr>
                        <w:t xml:space="preserve"> </w:t>
                      </w:r>
                      <w:r>
                        <w:rPr>
                          <w:rFonts w:ascii="Arial Unicode MS" w:hAnsi="Arial Unicode MS"/>
                        </w:rPr>
                        <w:t xml:space="preserve"> </w:t>
                      </w:r>
                    </w:p>
                  </w:txbxContent>
                </v:textbox>
                <w10:wrap anchorx="page" anchory="page"/>
              </v:rect>
            </w:pict>
          </mc:Fallback>
        </mc:AlternateContent>
      </w:r>
      <w:r w:rsidR="0096583F">
        <w:rPr>
          <w:noProof/>
        </w:rPr>
        <w:drawing>
          <wp:anchor distT="152400" distB="152400" distL="152400" distR="152400" simplePos="0" relativeHeight="251659264" behindDoc="0" locked="0" layoutInCell="1" allowOverlap="1" wp14:anchorId="13612EB7" wp14:editId="1249ECBD">
            <wp:simplePos x="0" y="0"/>
            <wp:positionH relativeFrom="page">
              <wp:posOffset>-765900</wp:posOffset>
            </wp:positionH>
            <wp:positionV relativeFrom="page">
              <wp:posOffset>3513999</wp:posOffset>
            </wp:positionV>
            <wp:extent cx="9886950" cy="6591300"/>
            <wp:effectExtent l="0" t="0" r="0" b="0"/>
            <wp:wrapTopAndBottom distT="152400" distB="15240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couple turned away (1).jpg"/>
                    <pic:cNvPicPr>
                      <a:picLocks noChangeAspect="1"/>
                    </pic:cNvPicPr>
                  </pic:nvPicPr>
                  <pic:blipFill>
                    <a:blip r:embed="rId13"/>
                    <a:stretch>
                      <a:fillRect/>
                    </a:stretch>
                  </pic:blipFill>
                  <pic:spPr>
                    <a:xfrm>
                      <a:off x="0" y="0"/>
                      <a:ext cx="9886950" cy="6591300"/>
                    </a:xfrm>
                    <a:prstGeom prst="rect">
                      <a:avLst/>
                    </a:prstGeom>
                    <a:ln w="12700" cap="flat">
                      <a:noFill/>
                      <a:miter lim="400000"/>
                    </a:ln>
                    <a:effectLst/>
                  </pic:spPr>
                </pic:pic>
              </a:graphicData>
            </a:graphic>
          </wp:anchor>
        </w:drawing>
      </w:r>
      <w:r w:rsidR="0096583F">
        <w:rPr>
          <w:noProof/>
        </w:rPr>
        <mc:AlternateContent>
          <mc:Choice Requires="wps">
            <w:drawing>
              <wp:anchor distT="152400" distB="152400" distL="152400" distR="152400" simplePos="0" relativeHeight="251660288" behindDoc="0" locked="0" layoutInCell="1" allowOverlap="1" wp14:anchorId="390BC25D" wp14:editId="5B8E9A4D">
                <wp:simplePos x="0" y="0"/>
                <wp:positionH relativeFrom="page">
                  <wp:posOffset>-88900</wp:posOffset>
                </wp:positionH>
                <wp:positionV relativeFrom="page">
                  <wp:posOffset>-76200</wp:posOffset>
                </wp:positionV>
                <wp:extent cx="7899400" cy="3594100"/>
                <wp:effectExtent l="0" t="0" r="0" b="0"/>
                <wp:wrapNone/>
                <wp:docPr id="1073741826" name="officeArt object"/>
                <wp:cNvGraphicFramePr/>
                <a:graphic xmlns:a="http://schemas.openxmlformats.org/drawingml/2006/main">
                  <a:graphicData uri="http://schemas.microsoft.com/office/word/2010/wordprocessingShape">
                    <wps:wsp>
                      <wps:cNvSpPr/>
                      <wps:spPr>
                        <a:xfrm>
                          <a:off x="0" y="0"/>
                          <a:ext cx="7899400" cy="3594100"/>
                        </a:xfrm>
                        <a:prstGeom prst="rect">
                          <a:avLst/>
                        </a:prstGeom>
                        <a:solidFill>
                          <a:srgbClr val="E9EEE2"/>
                        </a:solidFill>
                        <a:ln w="12700" cap="flat">
                          <a:noFill/>
                          <a:miter lim="400000"/>
                        </a:ln>
                        <a:effectLst/>
                      </wps:spPr>
                      <wps:bodyPr/>
                    </wps:wsp>
                  </a:graphicData>
                </a:graphic>
              </wp:anchor>
            </w:drawing>
          </mc:Choice>
          <mc:Fallback>
            <w:pict>
              <v:rect w14:anchorId="2095B1A7" id="officeArt object" o:spid="_x0000_s1026" style="position:absolute;margin-left:-7pt;margin-top:-6pt;width:622pt;height:283pt;z-index:25166028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" fillcolor="#e9eee2" stroked="f" strokeweight="1pt">
                <v:stroke miterlimit="4"/>
                <w10:wrap anchorx="page" anchory="page"/>
              </v:rect>
            </w:pict>
          </mc:Fallback>
        </mc:AlternateContent>
      </w:r>
      <w:r w:rsidR="0096583F">
        <w:rPr>
          <w:noProof/>
        </w:rPr>
        <mc:AlternateContent>
          <mc:Choice Requires="wps">
            <w:drawing>
              <wp:anchor distT="152400" distB="152400" distL="152400" distR="152400" simplePos="0" relativeHeight="251663360" behindDoc="0" locked="0" layoutInCell="1" allowOverlap="1" wp14:anchorId="1FCC6862" wp14:editId="7FCD2C1F">
                <wp:simplePos x="0" y="0"/>
                <wp:positionH relativeFrom="page">
                  <wp:posOffset>2781300</wp:posOffset>
                </wp:positionH>
                <wp:positionV relativeFrom="page">
                  <wp:posOffset>9334500</wp:posOffset>
                </wp:positionV>
                <wp:extent cx="2540000" cy="292100"/>
                <wp:effectExtent l="0" t="0" r="0" b="0"/>
                <wp:wrapNone/>
                <wp:docPr id="1073741829" name="officeArt object"/>
                <wp:cNvGraphicFramePr/>
                <a:graphic xmlns:a="http://schemas.openxmlformats.org/drawingml/2006/main">
                  <a:graphicData uri="http://schemas.microsoft.com/office/word/2010/wordprocessingShape">
                    <wps:wsp>
                      <wps:cNvSpPr/>
                      <wps:spPr>
                        <a:xfrm>
                          <a:off x="0" y="0"/>
                          <a:ext cx="2540000" cy="292100"/>
                        </a:xfrm>
                        <a:prstGeom prst="rect">
                          <a:avLst/>
                        </a:prstGeom>
                        <a:noFill/>
                        <a:ln w="12700" cap="flat">
                          <a:noFill/>
                          <a:miter lim="400000"/>
                        </a:ln>
                        <a:effectLst/>
                      </wps:spPr>
                      <wps:txbx>
                        <w:txbxContent>
                          <w:p w14:paraId="1A641B73" w14:textId="77777777" w:rsidR="00A0179D" w:rsidRDefault="00A0179D">
                            <w:pPr>
                              <w:pStyle w:val="FreeForm"/>
                              <w:spacing w:after="200" w:line="340" w:lineRule="atLeast"/>
                              <w:jc w:val="center"/>
                              <w:rPr>
                                <w:rFonts w:ascii="Optima" w:eastAsia="Optima" w:hAnsi="Optima" w:cs="Optima"/>
                                <w:color w:val="826A71"/>
                                <w:sz w:val="28"/>
                                <w:szCs w:val="28"/>
                              </w:rPr>
                            </w:pPr>
                            <w:r>
                              <w:rPr>
                                <w:rFonts w:ascii="Optima" w:hAnsi="Optima"/>
                                <w:color w:val="FFFFFF"/>
                                <w:sz w:val="28"/>
                                <w:szCs w:val="28"/>
                              </w:rPr>
                              <w:t>By Mari A. Lee, LMFT, CSAT-S</w:t>
                            </w:r>
                          </w:p>
                          <w:p w14:paraId="0D7DD928" w14:textId="77777777" w:rsidR="00A0179D" w:rsidRDefault="00A0179D">
                            <w:pPr>
                              <w:pStyle w:val="FreeForm"/>
                              <w:spacing w:after="200" w:line="340" w:lineRule="atLeast"/>
                              <w:jc w:val="center"/>
                            </w:pPr>
                            <w:r>
                              <w:rPr>
                                <w:rFonts w:ascii="Arial Unicode MS" w:hAnsi="Arial Unicode MS"/>
                                <w:color w:val="FFFFFF"/>
                                <w:sz w:val="20"/>
                                <w:szCs w:val="20"/>
                              </w:rPr>
                              <w:t xml:space="preserve"> </w:t>
                            </w:r>
                          </w:p>
                        </w:txbxContent>
                      </wps:txbx>
                      <wps:bodyPr wrap="square" lIns="0" tIns="0" rIns="0" bIns="0" numCol="1" anchor="t">
                        <a:noAutofit/>
                      </wps:bodyPr>
                    </wps:wsp>
                  </a:graphicData>
                </a:graphic>
              </wp:anchor>
            </w:drawing>
          </mc:Choice>
          <mc:Fallback xmlns:mo="http://schemas.microsoft.com/office/mac/office/2008/main" xmlns:mv="urn:schemas-microsoft-com:mac:vml">
            <w:pict>
              <v:rect id="_x0000_s1027" style="position:absolute;left:0;text-align:left;margin-left:219pt;margin-top:735pt;width:200pt;height:23pt;z-index:25166336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" filled="f" stroked="f" strokeweight="1pt">
                <v:stroke miterlimit="4"/>
                <v:textbox inset="0,0,0,0">
                  <w:txbxContent>
                    <w:p w14:paraId="1A641B73" w14:textId="77777777" w:rsidR="00A0179D" w:rsidRDefault="00A0179D">
                      <w:pPr>
                        <w:pStyle w:val="FreeForm"/>
                        <w:spacing w:after="200" w:line="340" w:lineRule="atLeast"/>
                        <w:jc w:val="center"/>
                        <w:rPr>
                          <w:rFonts w:ascii="Optima" w:eastAsia="Optima" w:hAnsi="Optima" w:cs="Optima"/>
                          <w:color w:val="826A71"/>
                          <w:sz w:val="28"/>
                          <w:szCs w:val="28"/>
                        </w:rPr>
                      </w:pPr>
                      <w:r>
                        <w:rPr>
                          <w:rFonts w:ascii="Optima" w:hAnsi="Optima"/>
                          <w:color w:val="FFFFFF"/>
                          <w:sz w:val="28"/>
                          <w:szCs w:val="28"/>
                        </w:rPr>
                        <w:t>By Mari A. Lee, LMFT, CSAT-S</w:t>
                      </w:r>
                    </w:p>
                    <w:p w14:paraId="0D7DD928" w14:textId="77777777" w:rsidR="00A0179D" w:rsidRDefault="00A0179D">
                      <w:pPr>
                        <w:pStyle w:val="FreeForm"/>
                        <w:spacing w:after="200" w:line="340" w:lineRule="atLeast"/>
                        <w:jc w:val="center"/>
                      </w:pPr>
                      <w:r>
                        <w:rPr>
                          <w:rFonts w:ascii="Arial Unicode MS" w:hAnsi="Arial Unicode MS"/>
                          <w:color w:val="FFFFFF"/>
                          <w:sz w:val="20"/>
                          <w:szCs w:val="20"/>
                        </w:rPr>
                        <w:t xml:space="preserve"> </w:t>
                      </w:r>
                    </w:p>
                  </w:txbxContent>
                </v:textbox>
                <w10:wrap anchorx="page" anchory="page"/>
              </v:rect>
            </w:pict>
          </mc:Fallback>
        </mc:AlternateContent>
      </w:r>
      <w:r w:rsidR="0096583F">
        <w:rPr>
          <w:noProof/>
        </w:rPr>
        <mc:AlternateContent>
          <mc:Choice Requires="wps">
            <w:drawing>
              <wp:anchor distT="152400" distB="152400" distL="152400" distR="152400" simplePos="0" relativeHeight="251665408" behindDoc="0" locked="0" layoutInCell="1" allowOverlap="1" wp14:anchorId="3E7F15E8" wp14:editId="087C41EF">
                <wp:simplePos x="0" y="0"/>
                <wp:positionH relativeFrom="page">
                  <wp:posOffset>3492500</wp:posOffset>
                </wp:positionH>
                <wp:positionV relativeFrom="page">
                  <wp:posOffset>571500</wp:posOffset>
                </wp:positionV>
                <wp:extent cx="3924300" cy="279400"/>
                <wp:effectExtent l="0" t="0" r="0" b="0"/>
                <wp:wrapNone/>
                <wp:docPr id="1073741831" name="officeArt object"/>
                <wp:cNvGraphicFramePr/>
                <a:graphic xmlns:a="http://schemas.openxmlformats.org/drawingml/2006/main">
                  <a:graphicData uri="http://schemas.microsoft.com/office/word/2010/wordprocessingShape">
                    <wps:wsp>
                      <wps:cNvSpPr/>
                      <wps:spPr>
                        <a:xfrm>
                          <a:off x="0" y="0"/>
                          <a:ext cx="3924300" cy="279400"/>
                        </a:xfrm>
                        <a:prstGeom prst="rect">
                          <a:avLst/>
                        </a:prstGeom>
                        <a:solidFill>
                          <a:schemeClr val="accent1">
                            <a:lumMod val="75000"/>
                          </a:schemeClr>
                        </a:solidFill>
                        <a:ln w="12700" cap="flat">
                          <a:noFill/>
                          <a:miter lim="400000"/>
                        </a:ln>
                        <a:effectLst/>
                      </wps:spPr>
                      <wps:bodyPr/>
                    </wps:wsp>
                  </a:graphicData>
                </a:graphic>
              </wp:anchor>
            </w:drawing>
          </mc:Choice>
          <mc:Fallback>
            <w:pict>
              <v:rect w14:anchorId="50163F2B" id="officeArt object" o:spid="_x0000_s1026" style="position:absolute;margin-left:275pt;margin-top:45pt;width:309pt;height:22pt;z-index:25166540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" fillcolor="#2f759e [2404]" stroked="f" strokeweight="1pt">
                <v:stroke miterlimit="4"/>
                <w10:wrap anchorx="page" anchory="page"/>
              </v:rect>
            </w:pict>
          </mc:Fallback>
        </mc:AlternateContent>
      </w:r>
    </w:p>
    <w:p w14:paraId="731CCA88" w14:textId="477DDF95" w:rsidR="00E46320" w:rsidRDefault="00E46320" w:rsidP="00B17BB4">
      <w:pPr>
        <w:pStyle w:val="Title2"/>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jc w:val="left"/>
        <w:rPr>
          <w:rFonts w:ascii="Optima" w:hAnsi="Optima"/>
          <w:color w:val="816970"/>
          <w:sz w:val="60"/>
          <w:szCs w:val="60"/>
        </w:rPr>
        <w:sectPr w:rsidR="00E46320" w:rsidSect="00C83C95">
          <w:pgSz w:w="12240" w:h="15840"/>
          <w:pgMar w:top="1134" w:right="1134" w:bottom="1134" w:left="1134" w:header="709" w:footer="850" w:gutter="0"/>
          <w:cols w:num="2" w:space="720"/>
        </w:sectPr>
      </w:pPr>
    </w:p>
    <w:p w14:paraId="06B36EAF" w14:textId="77777777" w:rsidR="00E46320" w:rsidRDefault="00E46320" w:rsidP="00E46320">
      <w:pPr>
        <w:pStyle w:val="Title2"/>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jc w:val="left"/>
        <w:rPr>
          <w:rFonts w:ascii="Optima" w:hAnsi="Optima"/>
          <w:color w:val="816970"/>
          <w:sz w:val="60"/>
          <w:szCs w:val="60"/>
        </w:rPr>
      </w:pPr>
    </w:p>
    <w:p w14:paraId="3F36D9BC" w14:textId="7B8D864B" w:rsidR="00E46320" w:rsidRPr="00E46320" w:rsidRDefault="00B17BB4" w:rsidP="00B17BB4">
      <w:pPr>
        <w:pStyle w:val="Title2"/>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jc w:val="left"/>
        <w:sectPr w:rsidR="00E46320" w:rsidRPr="00E46320" w:rsidSect="00E46320">
          <w:type w:val="continuous"/>
          <w:pgSz w:w="12240" w:h="15840"/>
          <w:pgMar w:top="1134" w:right="1134" w:bottom="1134" w:left="1134" w:header="709" w:footer="850" w:gutter="0"/>
          <w:cols w:space="720"/>
        </w:sectPr>
      </w:pPr>
      <w:r>
        <w:rPr>
          <w:noProof/>
        </w:rPr>
        <mc:AlternateContent>
          <mc:Choice Requires="wps">
            <w:drawing>
              <wp:anchor distT="152400" distB="152400" distL="152400" distR="152400" simplePos="0" relativeHeight="251689984" behindDoc="0" locked="0" layoutInCell="1" allowOverlap="1" wp14:anchorId="3580BBBC" wp14:editId="4ADB6977">
                <wp:simplePos x="0" y="0"/>
                <wp:positionH relativeFrom="page">
                  <wp:posOffset>3882390</wp:posOffset>
                </wp:positionH>
                <wp:positionV relativeFrom="page">
                  <wp:posOffset>2320290</wp:posOffset>
                </wp:positionV>
                <wp:extent cx="3390900" cy="279400"/>
                <wp:effectExtent l="0" t="0" r="0" b="0"/>
                <wp:wrapNone/>
                <wp:docPr id="7" name="officeArt object"/>
                <wp:cNvGraphicFramePr/>
                <a:graphic xmlns:a="http://schemas.openxmlformats.org/drawingml/2006/main">
                  <a:graphicData uri="http://schemas.microsoft.com/office/word/2010/wordprocessingShape">
                    <wps:wsp>
                      <wps:cNvSpPr/>
                      <wps:spPr>
                        <a:xfrm>
                          <a:off x="0" y="0"/>
                          <a:ext cx="3390900" cy="279400"/>
                        </a:xfrm>
                        <a:prstGeom prst="rect">
                          <a:avLst/>
                        </a:prstGeom>
                        <a:solidFill>
                          <a:schemeClr val="accent1">
                            <a:lumMod val="75000"/>
                          </a:schemeClr>
                        </a:solidFill>
                        <a:ln w="12700" cap="flat">
                          <a:noFill/>
                          <a:miter lim="400000"/>
                        </a:ln>
                        <a:effectLst/>
                      </wps:spPr>
                      <wps:bodyPr/>
                    </wps:wsp>
                  </a:graphicData>
                </a:graphic>
                <wp14:sizeRelH relativeFrom="margin">
                  <wp14:pctWidth>0</wp14:pctWidth>
                </wp14:sizeRelH>
              </wp:anchor>
            </w:drawing>
          </mc:Choice>
          <mc:Fallback>
            <w:pict>
              <v:rect w14:anchorId="73A729A9" id="officeArt object" o:spid="_x0000_s1026" style="position:absolute;margin-left:305.7pt;margin-top:182.7pt;width:267pt;height:22pt;z-index:251689984;visibility:visible;mso-wrap-style:square;mso-width-percent:0;mso-wrap-distance-left:12pt;mso-wrap-distance-top:12pt;mso-wrap-distance-right:12pt;mso-wrap-distance-bottom:12pt;mso-position-horizontal:absolute;mso-position-horizontal-relative:page;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" fillcolor="#2f759e [2404]" stroked="f" strokeweight="1pt">
                <v:stroke miterlimit="4"/>
                <w10:wrap anchorx="page" anchory="page"/>
              </v:rect>
            </w:pict>
          </mc:Fallback>
        </mc:AlternateContent>
      </w:r>
      <w:r w:rsidR="00E46320">
        <w:rPr>
          <w:rFonts w:ascii="Optima" w:hAnsi="Optima"/>
          <w:color w:val="816970"/>
          <w:sz w:val="60"/>
          <w:szCs w:val="60"/>
        </w:rPr>
        <w:t>Therapeutic Separation Guidelines</w:t>
      </w:r>
    </w:p>
    <w:p w14:paraId="3E4525C8" w14:textId="0D73D0F0" w:rsidR="000F019B" w:rsidRDefault="000F019B" w:rsidP="00C83C95">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Theme="majorHAnsi" w:hAnsiTheme="majorHAnsi"/>
          <w:color w:val="404040" w:themeColor="text1" w:themeTint="BF"/>
          <w:sz w:val="22"/>
          <w:szCs w:val="22"/>
          <w:bdr w:val="none" w:sz="0" w:space="0" w:color="auto"/>
        </w:rPr>
      </w:pPr>
    </w:p>
    <w:p w14:paraId="72BD02B8" w14:textId="314ECD92" w:rsidR="00C83C95" w:rsidRPr="009B59F9" w:rsidRDefault="00C83C95" w:rsidP="00C83C95">
      <w:pPr>
        <w:pBdr>
          <w:top w:val="none" w:sz="0" w:space="0" w:color="auto"/>
          <w:left w:val="none" w:sz="0" w:space="0" w:color="auto"/>
          <w:bottom w:val="none" w:sz="0" w:space="0" w:color="auto"/>
          <w:right w:val="none" w:sz="0" w:space="0" w:color="auto"/>
          <w:between w:val="none" w:sz="0" w:space="0" w:color="auto"/>
          <w:bar w:val="none" w:sz="0" w:color="auto"/>
        </w:pBdr>
        <w:ind w:left="720"/>
        <w:jc w:val="both"/>
        <w:rPr>
          <w:rFonts w:asciiTheme="majorHAnsi" w:hAnsiTheme="majorHAnsi"/>
          <w:color w:val="404040" w:themeColor="text1" w:themeTint="BF"/>
          <w:sz w:val="22"/>
          <w:szCs w:val="22"/>
          <w:bdr w:val="none" w:sz="0" w:space="0" w:color="auto"/>
        </w:rPr>
      </w:pPr>
    </w:p>
    <w:p w14:paraId="39355ADD" w14:textId="67997417" w:rsidR="00A0179D" w:rsidRDefault="00A0179D" w:rsidP="00C83C95">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Theme="majorHAnsi" w:hAnsiTheme="majorHAnsi"/>
          <w:color w:val="404040" w:themeColor="text1" w:themeTint="BF"/>
          <w:sz w:val="22"/>
          <w:szCs w:val="22"/>
          <w:bdr w:val="none" w:sz="0" w:space="0" w:color="auto"/>
        </w:rPr>
      </w:pPr>
      <w:r>
        <w:rPr>
          <w:rFonts w:asciiTheme="majorHAnsi" w:hAnsiTheme="majorHAnsi"/>
          <w:color w:val="404040" w:themeColor="text1" w:themeTint="BF"/>
          <w:sz w:val="22"/>
          <w:szCs w:val="22"/>
          <w:bdr w:val="none" w:sz="0" w:space="0" w:color="auto"/>
        </w:rPr>
        <w:t>A Therapeutic Separation is usually suggested when the couple is not able to live at the same residence and move forward in recovery. A few of the reasons that would trigger this could be: an escalation of anger and arguing, physical altercations, and other behaviors that impede the couple in moving forward.</w:t>
      </w:r>
    </w:p>
    <w:p w14:paraId="41DEDFD0" w14:textId="77777777" w:rsidR="00A0179D" w:rsidRDefault="00A0179D" w:rsidP="00C83C95">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Theme="majorHAnsi" w:hAnsiTheme="majorHAnsi"/>
          <w:color w:val="404040" w:themeColor="text1" w:themeTint="BF"/>
          <w:sz w:val="22"/>
          <w:szCs w:val="22"/>
          <w:bdr w:val="none" w:sz="0" w:space="0" w:color="auto"/>
        </w:rPr>
      </w:pPr>
    </w:p>
    <w:p w14:paraId="5755B311" w14:textId="77777777" w:rsidR="007540D6" w:rsidRDefault="00A0179D" w:rsidP="00C83C95">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Theme="majorHAnsi" w:hAnsiTheme="majorHAnsi"/>
          <w:color w:val="404040" w:themeColor="text1" w:themeTint="BF"/>
          <w:sz w:val="22"/>
          <w:szCs w:val="22"/>
          <w:bdr w:val="none" w:sz="0" w:space="0" w:color="auto"/>
        </w:rPr>
      </w:pPr>
      <w:r>
        <w:rPr>
          <w:rFonts w:asciiTheme="majorHAnsi" w:hAnsiTheme="majorHAnsi"/>
          <w:color w:val="404040" w:themeColor="text1" w:themeTint="BF"/>
          <w:sz w:val="22"/>
          <w:szCs w:val="22"/>
          <w:bdr w:val="none" w:sz="0" w:space="0" w:color="auto"/>
        </w:rPr>
        <w:t>Th</w:t>
      </w:r>
      <w:r w:rsidR="00C83C95" w:rsidRPr="009B59F9">
        <w:rPr>
          <w:rFonts w:asciiTheme="majorHAnsi" w:hAnsiTheme="majorHAnsi"/>
          <w:color w:val="404040" w:themeColor="text1" w:themeTint="BF"/>
          <w:sz w:val="22"/>
          <w:szCs w:val="22"/>
          <w:bdr w:val="none" w:sz="0" w:space="0" w:color="auto"/>
        </w:rPr>
        <w:t xml:space="preserve">e most constructive therapeutic separation begins with a clear, specific agreement between partners </w:t>
      </w:r>
      <w:r>
        <w:rPr>
          <w:rFonts w:asciiTheme="majorHAnsi" w:hAnsiTheme="majorHAnsi"/>
          <w:color w:val="404040" w:themeColor="text1" w:themeTint="BF"/>
          <w:sz w:val="22"/>
          <w:szCs w:val="22"/>
          <w:bdr w:val="none" w:sz="0" w:space="0" w:color="auto"/>
        </w:rPr>
        <w:t xml:space="preserve">or spouses </w:t>
      </w:r>
      <w:r w:rsidR="00C83C95" w:rsidRPr="009B59F9">
        <w:rPr>
          <w:rFonts w:asciiTheme="majorHAnsi" w:hAnsiTheme="majorHAnsi"/>
          <w:color w:val="404040" w:themeColor="text1" w:themeTint="BF"/>
          <w:sz w:val="22"/>
          <w:szCs w:val="22"/>
          <w:bdr w:val="none" w:sz="0" w:space="0" w:color="auto"/>
        </w:rPr>
        <w:t xml:space="preserve">often facilitated by a therapist in a clinical setting. </w:t>
      </w:r>
    </w:p>
    <w:p w14:paraId="1C87CC25" w14:textId="77777777" w:rsidR="007540D6" w:rsidRDefault="007540D6" w:rsidP="00C83C95">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Theme="majorHAnsi" w:hAnsiTheme="majorHAnsi"/>
          <w:color w:val="404040" w:themeColor="text1" w:themeTint="BF"/>
          <w:sz w:val="22"/>
          <w:szCs w:val="22"/>
          <w:bdr w:val="none" w:sz="0" w:space="0" w:color="auto"/>
        </w:rPr>
      </w:pPr>
    </w:p>
    <w:p w14:paraId="581E4BC5" w14:textId="0DC3685F" w:rsidR="00C83C95" w:rsidRPr="009B59F9" w:rsidRDefault="00C83C95" w:rsidP="00C83C95">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Theme="majorHAnsi" w:hAnsiTheme="majorHAnsi"/>
          <w:color w:val="404040" w:themeColor="text1" w:themeTint="BF"/>
          <w:sz w:val="22"/>
          <w:szCs w:val="22"/>
          <w:bdr w:val="none" w:sz="0" w:space="0" w:color="auto"/>
        </w:rPr>
      </w:pPr>
      <w:r w:rsidRPr="009B59F9">
        <w:rPr>
          <w:rFonts w:asciiTheme="majorHAnsi" w:hAnsiTheme="majorHAnsi"/>
          <w:color w:val="404040" w:themeColor="text1" w:themeTint="BF"/>
          <w:sz w:val="22"/>
          <w:szCs w:val="22"/>
          <w:bdr w:val="none" w:sz="0" w:space="0" w:color="auto"/>
        </w:rPr>
        <w:t>While a therapeutic separation can feel frightening, anxiety provoking, abandoning, triggering, and/or frustrating for one or</w:t>
      </w:r>
      <w:r w:rsidR="00A0179D">
        <w:rPr>
          <w:rFonts w:asciiTheme="majorHAnsi" w:hAnsiTheme="majorHAnsi"/>
          <w:color w:val="404040" w:themeColor="text1" w:themeTint="BF"/>
          <w:sz w:val="22"/>
          <w:szCs w:val="22"/>
          <w:bdr w:val="none" w:sz="0" w:space="0" w:color="auto"/>
        </w:rPr>
        <w:t xml:space="preserve"> both members of the couple</w:t>
      </w:r>
      <w:r w:rsidRPr="009B59F9">
        <w:rPr>
          <w:rFonts w:asciiTheme="majorHAnsi" w:hAnsiTheme="majorHAnsi"/>
          <w:color w:val="404040" w:themeColor="text1" w:themeTint="BF"/>
          <w:sz w:val="22"/>
          <w:szCs w:val="22"/>
          <w:bdr w:val="none" w:sz="0" w:space="0" w:color="auto"/>
        </w:rPr>
        <w:t>, if both individuals are willing to use the time to focus on their own areas of healing, and learn the tools necessary to come back together, it can be one of the best gi</w:t>
      </w:r>
      <w:r w:rsidR="00FF00A1">
        <w:rPr>
          <w:rFonts w:asciiTheme="majorHAnsi" w:hAnsiTheme="majorHAnsi"/>
          <w:color w:val="404040" w:themeColor="text1" w:themeTint="BF"/>
          <w:sz w:val="22"/>
          <w:szCs w:val="22"/>
          <w:bdr w:val="none" w:sz="0" w:space="0" w:color="auto"/>
        </w:rPr>
        <w:t>fts a couple can give their relationship</w:t>
      </w:r>
      <w:r w:rsidRPr="009B59F9">
        <w:rPr>
          <w:rFonts w:asciiTheme="majorHAnsi" w:hAnsiTheme="majorHAnsi"/>
          <w:color w:val="404040" w:themeColor="text1" w:themeTint="BF"/>
          <w:sz w:val="22"/>
          <w:szCs w:val="22"/>
          <w:bdr w:val="none" w:sz="0" w:space="0" w:color="auto"/>
        </w:rPr>
        <w:t>.</w:t>
      </w:r>
    </w:p>
    <w:p w14:paraId="1D4DB962" w14:textId="77777777" w:rsidR="00C83C95" w:rsidRPr="009B59F9" w:rsidRDefault="00C83C95" w:rsidP="00C83C95">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olor w:val="404040" w:themeColor="text1" w:themeTint="BF"/>
          <w:sz w:val="22"/>
          <w:szCs w:val="22"/>
          <w:bdr w:val="none" w:sz="0" w:space="0" w:color="auto"/>
        </w:rPr>
      </w:pPr>
    </w:p>
    <w:p w14:paraId="05FA101C" w14:textId="063F3B35" w:rsidR="007540D6" w:rsidRDefault="007540D6" w:rsidP="007540D6">
      <w:pPr>
        <w:pStyle w:val="Body"/>
        <w:rPr>
          <w:rFonts w:asciiTheme="majorHAnsi" w:hAnsiTheme="majorHAnsi"/>
          <w:color w:val="404040" w:themeColor="text1" w:themeTint="BF"/>
          <w:sz w:val="22"/>
          <w:szCs w:val="22"/>
          <w:bdr w:val="none" w:sz="0" w:space="0" w:color="auto"/>
        </w:rPr>
      </w:pPr>
      <w:r>
        <w:rPr>
          <w:rFonts w:asciiTheme="majorHAnsi" w:hAnsiTheme="majorHAnsi"/>
          <w:color w:val="404040" w:themeColor="text1" w:themeTint="BF"/>
          <w:sz w:val="22"/>
          <w:szCs w:val="22"/>
          <w:bdr w:val="none" w:sz="0" w:space="0" w:color="auto"/>
        </w:rPr>
        <w:t>Couples should not make</w:t>
      </w:r>
      <w:r w:rsidR="00C83C95" w:rsidRPr="009B59F9">
        <w:rPr>
          <w:rFonts w:asciiTheme="majorHAnsi" w:hAnsiTheme="majorHAnsi"/>
          <w:color w:val="404040" w:themeColor="text1" w:themeTint="BF"/>
          <w:sz w:val="22"/>
          <w:szCs w:val="22"/>
          <w:bdr w:val="none" w:sz="0" w:space="0" w:color="auto"/>
        </w:rPr>
        <w:t xml:space="preserve"> any big decisions [i.e. divorce, selling the home, contacting an attorney, </w:t>
      </w:r>
      <w:r>
        <w:rPr>
          <w:rFonts w:asciiTheme="majorHAnsi" w:hAnsiTheme="majorHAnsi"/>
          <w:color w:val="404040" w:themeColor="text1" w:themeTint="BF"/>
          <w:sz w:val="22"/>
          <w:szCs w:val="22"/>
          <w:bdr w:val="none" w:sz="0" w:space="0" w:color="auto"/>
        </w:rPr>
        <w:t>large purchases such as a car</w:t>
      </w:r>
      <w:r w:rsidR="00C83C95" w:rsidRPr="009B59F9">
        <w:rPr>
          <w:rFonts w:asciiTheme="majorHAnsi" w:hAnsiTheme="majorHAnsi"/>
          <w:color w:val="404040" w:themeColor="text1" w:themeTint="BF"/>
          <w:sz w:val="22"/>
          <w:szCs w:val="22"/>
          <w:bdr w:val="none" w:sz="0" w:space="0" w:color="auto"/>
        </w:rPr>
        <w:t>, start an affair, or hav</w:t>
      </w:r>
      <w:r>
        <w:rPr>
          <w:rFonts w:asciiTheme="majorHAnsi" w:hAnsiTheme="majorHAnsi"/>
          <w:color w:val="404040" w:themeColor="text1" w:themeTint="BF"/>
          <w:sz w:val="22"/>
          <w:szCs w:val="22"/>
          <w:bdr w:val="none" w:sz="0" w:space="0" w:color="auto"/>
        </w:rPr>
        <w:t>ing cosmetic surgeries]</w:t>
      </w:r>
      <w:r w:rsidR="00C83C95" w:rsidRPr="009B59F9">
        <w:rPr>
          <w:rFonts w:asciiTheme="majorHAnsi" w:hAnsiTheme="majorHAnsi"/>
          <w:color w:val="404040" w:themeColor="text1" w:themeTint="BF"/>
          <w:sz w:val="22"/>
          <w:szCs w:val="22"/>
          <w:bdr w:val="none" w:sz="0" w:space="0" w:color="auto"/>
        </w:rPr>
        <w:t xml:space="preserve"> during the therapeutic</w:t>
      </w:r>
      <w:r w:rsidR="00C83C95">
        <w:rPr>
          <w:rFonts w:asciiTheme="majorHAnsi" w:hAnsiTheme="majorHAnsi"/>
          <w:color w:val="404040" w:themeColor="text1" w:themeTint="BF"/>
          <w:sz w:val="22"/>
          <w:szCs w:val="22"/>
          <w:bdr w:val="none" w:sz="0" w:space="0" w:color="auto"/>
        </w:rPr>
        <w:t xml:space="preserve"> </w:t>
      </w:r>
      <w:r w:rsidR="00A0179D">
        <w:rPr>
          <w:rFonts w:asciiTheme="majorHAnsi" w:hAnsiTheme="majorHAnsi"/>
          <w:color w:val="404040" w:themeColor="text1" w:themeTint="BF"/>
          <w:sz w:val="22"/>
          <w:szCs w:val="22"/>
          <w:bdr w:val="none" w:sz="0" w:space="0" w:color="auto"/>
        </w:rPr>
        <w:t xml:space="preserve">separation unless there are serious </w:t>
      </w:r>
      <w:r w:rsidR="00DC65E6">
        <w:rPr>
          <w:rFonts w:asciiTheme="majorHAnsi" w:hAnsiTheme="majorHAnsi"/>
          <w:color w:val="404040" w:themeColor="text1" w:themeTint="BF"/>
          <w:sz w:val="22"/>
          <w:szCs w:val="22"/>
          <w:bdr w:val="none" w:sz="0" w:space="0" w:color="auto"/>
        </w:rPr>
        <w:t>and/or life-</w:t>
      </w:r>
      <w:r>
        <w:rPr>
          <w:rFonts w:asciiTheme="majorHAnsi" w:hAnsiTheme="majorHAnsi"/>
          <w:color w:val="404040" w:themeColor="text1" w:themeTint="BF"/>
          <w:sz w:val="22"/>
          <w:szCs w:val="22"/>
          <w:bdr w:val="none" w:sz="0" w:space="0" w:color="auto"/>
        </w:rPr>
        <w:t>threatening reasons why these changes would need to take place.</w:t>
      </w:r>
    </w:p>
    <w:p w14:paraId="6B1660BB" w14:textId="43EC3262" w:rsidR="00A0179D" w:rsidRDefault="00A0179D" w:rsidP="00A0179D">
      <w:pPr>
        <w:pStyle w:val="Body"/>
        <w:rPr>
          <w:rFonts w:asciiTheme="majorHAnsi" w:hAnsiTheme="majorHAnsi"/>
          <w:color w:val="404040" w:themeColor="text1" w:themeTint="BF"/>
          <w:sz w:val="22"/>
          <w:szCs w:val="22"/>
          <w:bdr w:val="none" w:sz="0" w:space="0" w:color="auto"/>
        </w:rPr>
      </w:pPr>
    </w:p>
    <w:p w14:paraId="495A1DF2" w14:textId="316CDB9E" w:rsidR="00A0179D" w:rsidRDefault="00A0179D" w:rsidP="00A0179D">
      <w:pPr>
        <w:pStyle w:val="Body"/>
        <w:rPr>
          <w:rFonts w:asciiTheme="majorHAnsi" w:hAnsiTheme="majorHAnsi"/>
          <w:color w:val="404040" w:themeColor="text1" w:themeTint="BF"/>
          <w:sz w:val="22"/>
          <w:szCs w:val="22"/>
          <w:bdr w:val="none" w:sz="0" w:space="0" w:color="auto"/>
        </w:rPr>
      </w:pPr>
    </w:p>
    <w:p w14:paraId="2FE5C588" w14:textId="383202FB" w:rsidR="00A0179D" w:rsidRDefault="00B17BB4" w:rsidP="00A0179D">
      <w:pPr>
        <w:pStyle w:val="Body"/>
        <w:rPr>
          <w:rFonts w:asciiTheme="majorHAnsi" w:hAnsiTheme="majorHAnsi"/>
          <w:color w:val="404040" w:themeColor="text1" w:themeTint="BF"/>
          <w:sz w:val="22"/>
          <w:szCs w:val="22"/>
          <w:bdr w:val="none" w:sz="0" w:space="0" w:color="auto"/>
        </w:rPr>
      </w:pPr>
      <w:r>
        <w:rPr>
          <w:noProof/>
        </w:rPr>
        <mc:AlternateContent>
          <mc:Choice Requires="wps">
            <w:drawing>
              <wp:anchor distT="152400" distB="152400" distL="152400" distR="152400" simplePos="0" relativeHeight="251692032" behindDoc="0" locked="0" layoutInCell="1" allowOverlap="1" wp14:anchorId="0B5E0DEC" wp14:editId="60E00439">
                <wp:simplePos x="0" y="0"/>
                <wp:positionH relativeFrom="page">
                  <wp:posOffset>4390390</wp:posOffset>
                </wp:positionH>
                <wp:positionV relativeFrom="page">
                  <wp:posOffset>2320290</wp:posOffset>
                </wp:positionV>
                <wp:extent cx="2400300" cy="279400"/>
                <wp:effectExtent l="0" t="0" r="0" b="0"/>
                <wp:wrapNone/>
                <wp:docPr id="8" name="officeArt object"/>
                <wp:cNvGraphicFramePr/>
                <a:graphic xmlns:a="http://schemas.openxmlformats.org/drawingml/2006/main">
                  <a:graphicData uri="http://schemas.microsoft.com/office/word/2010/wordprocessingShape">
                    <wps:wsp>
                      <wps:cNvSpPr/>
                      <wps:spPr>
                        <a:xfrm>
                          <a:off x="0" y="0"/>
                          <a:ext cx="2400300" cy="279400"/>
                        </a:xfrm>
                        <a:prstGeom prst="rect">
                          <a:avLst/>
                        </a:prstGeom>
                        <a:noFill/>
                        <a:ln w="12700" cap="flat">
                          <a:noFill/>
                          <a:miter lim="400000"/>
                        </a:ln>
                        <a:effectLst/>
                      </wps:spPr>
                      <wps:txbx>
                        <w:txbxContent>
                          <w:p w14:paraId="427474DF" w14:textId="0EA8C275" w:rsidR="00A0179D" w:rsidRDefault="00A0179D" w:rsidP="00962437">
                            <w:pPr>
                              <w:pStyle w:val="FreeForm"/>
                              <w:spacing w:after="200" w:line="340" w:lineRule="atLeast"/>
                              <w:jc w:val="center"/>
                            </w:pPr>
                            <w:r>
                              <w:rPr>
                                <w:rFonts w:ascii="Arial Unicode MS" w:hAnsi="Arial Unicode MS"/>
                                <w:caps/>
                                <w:color w:val="FFFFFF"/>
                                <w:sz w:val="28"/>
                                <w:szCs w:val="28"/>
                              </w:rPr>
                              <w:t>INStructions:</w:t>
                            </w:r>
                          </w:p>
                        </w:txbxContent>
                      </wps:txbx>
                      <wps:bodyPr wrap="square" lIns="0" tIns="0" rIns="0" bIns="0" numCol="1" anchor="ctr">
                        <a:noAutofit/>
                      </wps:bodyPr>
                    </wps:wsp>
                  </a:graphicData>
                </a:graphic>
                <wp14:sizeRelH relativeFrom="margin">
                  <wp14:pctWidth>0</wp14:pctWidth>
                </wp14:sizeRelH>
              </wp:anchor>
            </w:drawing>
          </mc:Choice>
          <mc:Fallback>
            <w:pict>
              <v:rect w14:anchorId="0B5E0DEC" id="_x0000_s1029" style="position:absolute;left:0;text-align:left;margin-left:345.7pt;margin-top:182.7pt;width:189pt;height:22pt;z-index:251692032;visibility:visible;mso-wrap-style:square;mso-width-percent:0;mso-wrap-distance-left:12pt;mso-wrap-distance-top:12pt;mso-wrap-distance-right:12pt;mso-wrap-distance-bottom:12pt;mso-position-horizontal:absolute;mso-position-horizontal-relative:page;mso-position-vertical:absolute;mso-position-vertical-relative:page;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" filled="f" stroked="f" strokeweight="1pt">
                <v:stroke miterlimit="4"/>
                <v:textbox inset="0,0,0,0">
                  <w:txbxContent>
                    <w:p w14:paraId="427474DF" w14:textId="0EA8C275" w:rsidR="00A0179D" w:rsidRDefault="00A0179D" w:rsidP="00962437">
                      <w:pPr>
                        <w:pStyle w:val="FreeForm"/>
                        <w:spacing w:after="200" w:line="340" w:lineRule="atLeast"/>
                        <w:jc w:val="center"/>
                      </w:pPr>
                      <w:r>
                        <w:rPr>
                          <w:rFonts w:ascii="Arial Unicode MS" w:hAnsi="Arial Unicode MS"/>
                          <w:caps/>
                          <w:color w:val="FFFFFF"/>
                          <w:sz w:val="28"/>
                          <w:szCs w:val="28"/>
                        </w:rPr>
                        <w:t>INStructions:</w:t>
                      </w:r>
                    </w:p>
                  </w:txbxContent>
                </v:textbox>
                <w10:wrap anchorx="page" anchory="page"/>
              </v:rect>
            </w:pict>
          </mc:Fallback>
        </mc:AlternateContent>
      </w:r>
    </w:p>
    <w:p w14:paraId="01CE0D0B" w14:textId="6DD91A8E" w:rsidR="00C83C95" w:rsidRPr="009B59F9" w:rsidRDefault="00C83C95" w:rsidP="00C83C95">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olor w:val="404040" w:themeColor="text1" w:themeTint="BF"/>
          <w:sz w:val="22"/>
          <w:szCs w:val="22"/>
          <w:bdr w:val="none" w:sz="0" w:space="0" w:color="auto"/>
        </w:rPr>
      </w:pPr>
    </w:p>
    <w:p w14:paraId="4011692D" w14:textId="77777777" w:rsidR="000447DD" w:rsidRDefault="000447DD" w:rsidP="00C83C95">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Helvetica" w:hAnsi="Helvetica"/>
          <w:color w:val="404040" w:themeColor="text1" w:themeTint="BF"/>
          <w:sz w:val="22"/>
          <w:szCs w:val="22"/>
          <w:bdr w:val="none" w:sz="0" w:space="0" w:color="auto"/>
        </w:rPr>
      </w:pPr>
    </w:p>
    <w:p w14:paraId="56A286C0" w14:textId="77777777" w:rsidR="000447DD" w:rsidRDefault="000447DD" w:rsidP="00C83C95">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Helvetica" w:hAnsi="Helvetica"/>
          <w:color w:val="404040" w:themeColor="text1" w:themeTint="BF"/>
          <w:sz w:val="22"/>
          <w:szCs w:val="22"/>
          <w:bdr w:val="none" w:sz="0" w:space="0" w:color="auto"/>
        </w:rPr>
      </w:pPr>
    </w:p>
    <w:p w14:paraId="4D379504" w14:textId="76FCADC0" w:rsidR="00C83C95" w:rsidRPr="00A0179D" w:rsidRDefault="00C83C95" w:rsidP="00C83C95">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Helvetica" w:hAnsi="Helvetica"/>
          <w:color w:val="404040" w:themeColor="text1" w:themeTint="BF"/>
          <w:sz w:val="22"/>
          <w:szCs w:val="22"/>
          <w:bdr w:val="none" w:sz="0" w:space="0" w:color="auto"/>
        </w:rPr>
      </w:pPr>
      <w:r w:rsidRPr="009B59F9">
        <w:rPr>
          <w:rFonts w:ascii="Helvetica" w:hAnsi="Helvetica"/>
          <w:color w:val="404040" w:themeColor="text1" w:themeTint="BF"/>
          <w:sz w:val="22"/>
          <w:szCs w:val="22"/>
          <w:bdr w:val="none" w:sz="0" w:space="0" w:color="auto"/>
        </w:rPr>
        <w:t xml:space="preserve">If you are </w:t>
      </w:r>
      <w:r w:rsidR="00F65FC2">
        <w:rPr>
          <w:rFonts w:ascii="Helvetica" w:hAnsi="Helvetica"/>
          <w:color w:val="404040" w:themeColor="text1" w:themeTint="BF"/>
          <w:sz w:val="22"/>
          <w:szCs w:val="22"/>
          <w:bdr w:val="none" w:sz="0" w:space="0" w:color="auto"/>
        </w:rPr>
        <w:t>stepping into</w:t>
      </w:r>
      <w:r w:rsidRPr="009B59F9">
        <w:rPr>
          <w:rFonts w:ascii="Helvetica" w:hAnsi="Helvetica"/>
          <w:color w:val="404040" w:themeColor="text1" w:themeTint="BF"/>
          <w:sz w:val="22"/>
          <w:szCs w:val="22"/>
          <w:bdr w:val="none" w:sz="0" w:space="0" w:color="auto"/>
        </w:rPr>
        <w:t xml:space="preserve"> a therapeutic </w:t>
      </w:r>
      <w:proofErr w:type="gramStart"/>
      <w:r w:rsidRPr="009B59F9">
        <w:rPr>
          <w:rFonts w:ascii="Helvetica" w:hAnsi="Helvetica"/>
          <w:color w:val="404040" w:themeColor="text1" w:themeTint="BF"/>
          <w:sz w:val="22"/>
          <w:szCs w:val="22"/>
          <w:bdr w:val="none" w:sz="0" w:space="0" w:color="auto"/>
        </w:rPr>
        <w:t>separatio</w:t>
      </w:r>
      <w:r w:rsidR="00FF00A1">
        <w:rPr>
          <w:rFonts w:ascii="Helvetica" w:hAnsi="Helvetica"/>
          <w:color w:val="404040" w:themeColor="text1" w:themeTint="BF"/>
          <w:sz w:val="22"/>
          <w:szCs w:val="22"/>
          <w:bdr w:val="none" w:sz="0" w:space="0" w:color="auto"/>
        </w:rPr>
        <w:t>n</w:t>
      </w:r>
      <w:proofErr w:type="gramEnd"/>
      <w:r w:rsidR="00FF00A1">
        <w:rPr>
          <w:rFonts w:ascii="Helvetica" w:hAnsi="Helvetica"/>
          <w:color w:val="404040" w:themeColor="text1" w:themeTint="BF"/>
          <w:sz w:val="22"/>
          <w:szCs w:val="22"/>
          <w:bdr w:val="none" w:sz="0" w:space="0" w:color="auto"/>
        </w:rPr>
        <w:t xml:space="preserve"> </w:t>
      </w:r>
      <w:r w:rsidR="00A9664B">
        <w:rPr>
          <w:rFonts w:ascii="Helvetica" w:hAnsi="Helvetica"/>
          <w:color w:val="404040" w:themeColor="text1" w:themeTint="BF"/>
          <w:sz w:val="22"/>
          <w:szCs w:val="22"/>
          <w:bdr w:val="none" w:sz="0" w:space="0" w:color="auto"/>
        </w:rPr>
        <w:t>it is essential to set up some ground rules</w:t>
      </w:r>
      <w:r w:rsidRPr="009B59F9">
        <w:rPr>
          <w:rFonts w:ascii="Helvetica" w:hAnsi="Helvetica"/>
          <w:color w:val="404040" w:themeColor="text1" w:themeTint="BF"/>
          <w:sz w:val="22"/>
          <w:szCs w:val="22"/>
          <w:bdr w:val="none" w:sz="0" w:space="0" w:color="auto"/>
        </w:rPr>
        <w:t xml:space="preserve">. Couples who are separated and cannot agree </w:t>
      </w:r>
      <w:r w:rsidR="00FF00A1">
        <w:rPr>
          <w:rFonts w:ascii="Helvetica" w:hAnsi="Helvetica"/>
          <w:color w:val="404040" w:themeColor="text1" w:themeTint="BF"/>
          <w:sz w:val="22"/>
          <w:szCs w:val="22"/>
          <w:bdr w:val="none" w:sz="0" w:space="0" w:color="auto"/>
        </w:rPr>
        <w:t>to these ground rules</w:t>
      </w:r>
      <w:r w:rsidRPr="009B59F9">
        <w:rPr>
          <w:rFonts w:ascii="Helvetica" w:hAnsi="Helvetica"/>
          <w:color w:val="404040" w:themeColor="text1" w:themeTint="BF"/>
          <w:sz w:val="22"/>
          <w:szCs w:val="22"/>
          <w:bdr w:val="none" w:sz="0" w:space="0" w:color="auto"/>
        </w:rPr>
        <w:t xml:space="preserve"> should recognize that this is further indicatio</w:t>
      </w:r>
      <w:r w:rsidR="00FF00A1">
        <w:rPr>
          <w:rFonts w:ascii="Helvetica" w:hAnsi="Helvetica"/>
          <w:color w:val="404040" w:themeColor="text1" w:themeTint="BF"/>
          <w:sz w:val="22"/>
          <w:szCs w:val="22"/>
          <w:bdr w:val="none" w:sz="0" w:space="0" w:color="auto"/>
        </w:rPr>
        <w:t>n of a</w:t>
      </w:r>
      <w:r w:rsidR="00A9664B">
        <w:rPr>
          <w:rFonts w:ascii="Helvetica" w:hAnsi="Helvetica"/>
          <w:color w:val="404040" w:themeColor="text1" w:themeTint="BF"/>
          <w:sz w:val="22"/>
          <w:szCs w:val="22"/>
          <w:bdr w:val="none" w:sz="0" w:space="0" w:color="auto"/>
        </w:rPr>
        <w:t xml:space="preserve"> relationship in crisis:</w:t>
      </w:r>
    </w:p>
    <w:p w14:paraId="5E4969DF" w14:textId="5505D1D6" w:rsidR="00C83C95" w:rsidRPr="009B59F9" w:rsidRDefault="00C83C95" w:rsidP="00C83C95">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Helvetica" w:eastAsia="Times New Roman" w:hAnsi="Helvetica"/>
          <w:color w:val="404040" w:themeColor="text1" w:themeTint="BF"/>
          <w:sz w:val="22"/>
          <w:szCs w:val="22"/>
          <w:bdr w:val="none" w:sz="0" w:space="0" w:color="auto"/>
        </w:rPr>
      </w:pPr>
    </w:p>
    <w:p w14:paraId="34FE4AAA" w14:textId="33A708A9" w:rsidR="00A9664B" w:rsidRPr="007540D6" w:rsidRDefault="00AD5A22" w:rsidP="007540D6">
      <w:pPr>
        <w:pStyle w:val="ListParagraph"/>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Helvetica" w:hAnsi="Helvetica"/>
          <w:color w:val="404040" w:themeColor="text1" w:themeTint="BF"/>
          <w:sz w:val="22"/>
          <w:szCs w:val="22"/>
          <w:bdr w:val="none" w:sz="0" w:space="0" w:color="auto"/>
        </w:rPr>
      </w:pPr>
      <w:r w:rsidRPr="007540D6">
        <w:rPr>
          <w:rFonts w:ascii="Helvetica" w:eastAsia="Times New Roman" w:hAnsi="Helvetica"/>
          <w:color w:val="404040"/>
          <w:sz w:val="22"/>
          <w:szCs w:val="22"/>
          <w:bdr w:val="none" w:sz="0" w:space="0" w:color="auto" w:frame="1"/>
        </w:rPr>
        <w:t>If you are able to come together on “neutral ground” to go over the questions in this worksheet, then select a place where you will not be interrupted.  </w:t>
      </w:r>
      <w:r w:rsidR="00C83C95" w:rsidRPr="007540D6">
        <w:rPr>
          <w:rFonts w:ascii="Helvetica" w:hAnsi="Helvetica"/>
          <w:color w:val="404040" w:themeColor="text1" w:themeTint="BF"/>
          <w:sz w:val="22"/>
          <w:szCs w:val="22"/>
          <w:bdr w:val="none" w:sz="0" w:space="0" w:color="auto"/>
        </w:rPr>
        <w:t xml:space="preserve"> </w:t>
      </w:r>
      <w:r w:rsidR="00F65FC2" w:rsidRPr="007540D6">
        <w:rPr>
          <w:rFonts w:ascii="Helvetica" w:hAnsi="Helvetica"/>
          <w:color w:val="404040" w:themeColor="text1" w:themeTint="BF"/>
          <w:sz w:val="22"/>
          <w:szCs w:val="22"/>
          <w:bdr w:val="none" w:sz="0" w:space="0" w:color="auto"/>
        </w:rPr>
        <w:t xml:space="preserve"> </w:t>
      </w:r>
    </w:p>
    <w:p w14:paraId="15594405" w14:textId="77777777" w:rsidR="00A9664B" w:rsidRDefault="00A9664B" w:rsidP="00A9664B">
      <w:pPr>
        <w:pBdr>
          <w:top w:val="none" w:sz="0" w:space="0" w:color="auto"/>
          <w:left w:val="none" w:sz="0" w:space="0" w:color="auto"/>
          <w:bottom w:val="none" w:sz="0" w:space="0" w:color="auto"/>
          <w:right w:val="none" w:sz="0" w:space="0" w:color="auto"/>
          <w:between w:val="none" w:sz="0" w:space="0" w:color="auto"/>
          <w:bar w:val="none" w:sz="0" w:color="auto"/>
        </w:pBdr>
        <w:jc w:val="both"/>
        <w:textAlignment w:val="baseline"/>
        <w:rPr>
          <w:rFonts w:ascii="Helvetica" w:hAnsi="Helvetica"/>
          <w:color w:val="404040" w:themeColor="text1" w:themeTint="BF"/>
          <w:sz w:val="22"/>
          <w:szCs w:val="22"/>
          <w:bdr w:val="none" w:sz="0" w:space="0" w:color="auto"/>
        </w:rPr>
      </w:pPr>
    </w:p>
    <w:p w14:paraId="7BC6D9B3" w14:textId="5F157E17" w:rsidR="000932B8" w:rsidRPr="007540D6" w:rsidRDefault="00C83C95" w:rsidP="007540D6">
      <w:pPr>
        <w:pStyle w:val="ListParagraph"/>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Helvetica" w:hAnsi="Helvetica"/>
          <w:color w:val="404040" w:themeColor="text1" w:themeTint="BF"/>
          <w:sz w:val="22"/>
          <w:szCs w:val="22"/>
          <w:bdr w:val="none" w:sz="0" w:space="0" w:color="auto"/>
        </w:rPr>
      </w:pPr>
      <w:r w:rsidRPr="007540D6">
        <w:rPr>
          <w:rFonts w:ascii="Helvetica" w:hAnsi="Helvetica"/>
          <w:color w:val="404040" w:themeColor="text1" w:themeTint="BF"/>
          <w:sz w:val="22"/>
          <w:szCs w:val="22"/>
          <w:bdr w:val="none" w:sz="0" w:space="0" w:color="auto"/>
        </w:rPr>
        <w:t>Allow enough time for partners to answer the questions separately.</w:t>
      </w:r>
    </w:p>
    <w:p w14:paraId="439F8EED" w14:textId="77777777" w:rsidR="000932B8" w:rsidRDefault="000932B8" w:rsidP="000932B8">
      <w:pPr>
        <w:pBdr>
          <w:top w:val="none" w:sz="0" w:space="0" w:color="auto"/>
          <w:left w:val="none" w:sz="0" w:space="0" w:color="auto"/>
          <w:bottom w:val="none" w:sz="0" w:space="0" w:color="auto"/>
          <w:right w:val="none" w:sz="0" w:space="0" w:color="auto"/>
          <w:between w:val="none" w:sz="0" w:space="0" w:color="auto"/>
          <w:bar w:val="none" w:sz="0" w:color="auto"/>
        </w:pBdr>
        <w:jc w:val="both"/>
        <w:textAlignment w:val="baseline"/>
        <w:rPr>
          <w:rFonts w:ascii="Helvetica" w:hAnsi="Helvetica"/>
          <w:color w:val="404040" w:themeColor="text1" w:themeTint="BF"/>
          <w:sz w:val="22"/>
          <w:szCs w:val="22"/>
          <w:bdr w:val="none" w:sz="0" w:space="0" w:color="auto"/>
        </w:rPr>
      </w:pPr>
    </w:p>
    <w:p w14:paraId="38FACFF3" w14:textId="6B209BAF" w:rsidR="000932B8" w:rsidRPr="000932B8" w:rsidRDefault="00AD5A22" w:rsidP="007540D6">
      <w:pPr>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Helvetica" w:hAnsi="Helvetica"/>
          <w:color w:val="404040" w:themeColor="text1" w:themeTint="BF"/>
          <w:sz w:val="22"/>
          <w:szCs w:val="22"/>
          <w:bdr w:val="none" w:sz="0" w:space="0" w:color="auto"/>
        </w:rPr>
      </w:pPr>
      <w:r>
        <w:rPr>
          <w:rFonts w:ascii="Helvetica" w:eastAsia="Times New Roman" w:hAnsi="Helvetica"/>
          <w:color w:val="404040"/>
          <w:sz w:val="22"/>
          <w:szCs w:val="22"/>
          <w:bdr w:val="none" w:sz="0" w:space="0" w:color="auto" w:frame="1"/>
        </w:rPr>
        <w:t>Discuss each question until you reach agreement. Be very specific with your answers. If you are unable to come together to discuss this on neutral ground then it is best that you meet with your therapist to discuss.</w:t>
      </w:r>
    </w:p>
    <w:p w14:paraId="19C8665B" w14:textId="7E7594AB" w:rsidR="00A9664B" w:rsidRPr="000932B8" w:rsidRDefault="00A9664B" w:rsidP="000932B8">
      <w:pPr>
        <w:pBdr>
          <w:top w:val="none" w:sz="0" w:space="0" w:color="auto"/>
          <w:left w:val="none" w:sz="0" w:space="0" w:color="auto"/>
          <w:bottom w:val="none" w:sz="0" w:space="0" w:color="auto"/>
          <w:right w:val="none" w:sz="0" w:space="0" w:color="auto"/>
          <w:between w:val="none" w:sz="0" w:space="0" w:color="auto"/>
          <w:bar w:val="none" w:sz="0" w:color="auto"/>
        </w:pBdr>
        <w:jc w:val="both"/>
        <w:textAlignment w:val="baseline"/>
        <w:rPr>
          <w:rFonts w:ascii="Helvetica" w:hAnsi="Helvetica"/>
          <w:color w:val="404040" w:themeColor="text1" w:themeTint="BF"/>
          <w:sz w:val="22"/>
          <w:szCs w:val="22"/>
          <w:bdr w:val="none" w:sz="0" w:space="0" w:color="auto"/>
        </w:rPr>
      </w:pPr>
    </w:p>
    <w:p w14:paraId="29C33A6F" w14:textId="1B935287" w:rsidR="00A9664B" w:rsidRPr="00A9664B" w:rsidRDefault="00C83C95" w:rsidP="007540D6">
      <w:pPr>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jc w:val="both"/>
        <w:textAlignment w:val="baseline"/>
        <w:rPr>
          <w:rFonts w:ascii="Helvetica" w:hAnsi="Helvetica"/>
          <w:color w:val="404040" w:themeColor="text1" w:themeTint="BF"/>
          <w:sz w:val="22"/>
          <w:szCs w:val="22"/>
          <w:bdr w:val="none" w:sz="0" w:space="0" w:color="auto"/>
        </w:rPr>
      </w:pPr>
      <w:r w:rsidRPr="00A9664B">
        <w:rPr>
          <w:rFonts w:ascii="Helvetica" w:hAnsi="Helvetica"/>
          <w:color w:val="404040" w:themeColor="text1" w:themeTint="BF"/>
          <w:sz w:val="22"/>
          <w:szCs w:val="22"/>
          <w:bdr w:val="none" w:sz="0" w:space="0" w:color="auto"/>
        </w:rPr>
        <w:t xml:space="preserve">Be flexible </w:t>
      </w:r>
      <w:r w:rsidR="00AD5A22">
        <w:rPr>
          <w:rFonts w:ascii="Helvetica" w:hAnsi="Helvetica"/>
          <w:color w:val="404040" w:themeColor="text1" w:themeTint="BF"/>
          <w:sz w:val="22"/>
          <w:szCs w:val="22"/>
          <w:bdr w:val="none" w:sz="0" w:space="0" w:color="auto"/>
        </w:rPr>
        <w:t>and compromise.</w:t>
      </w:r>
    </w:p>
    <w:p w14:paraId="380B6F8D" w14:textId="77777777" w:rsidR="00A9664B" w:rsidRDefault="00A9664B" w:rsidP="00A9664B">
      <w:pPr>
        <w:pBdr>
          <w:top w:val="none" w:sz="0" w:space="0" w:color="auto"/>
          <w:left w:val="none" w:sz="0" w:space="0" w:color="auto"/>
          <w:bottom w:val="none" w:sz="0" w:space="0" w:color="auto"/>
          <w:right w:val="none" w:sz="0" w:space="0" w:color="auto"/>
          <w:between w:val="none" w:sz="0" w:space="0" w:color="auto"/>
          <w:bar w:val="none" w:sz="0" w:color="auto"/>
        </w:pBdr>
        <w:jc w:val="both"/>
        <w:textAlignment w:val="baseline"/>
        <w:rPr>
          <w:rFonts w:ascii="Helvetica" w:hAnsi="Helvetica"/>
          <w:color w:val="404040" w:themeColor="text1" w:themeTint="BF"/>
          <w:sz w:val="22"/>
          <w:szCs w:val="22"/>
          <w:bdr w:val="none" w:sz="0" w:space="0" w:color="auto"/>
        </w:rPr>
      </w:pPr>
    </w:p>
    <w:p w14:paraId="5E3B7FBC" w14:textId="5AC87A83" w:rsidR="00A9664B" w:rsidRDefault="00C83C95" w:rsidP="007540D6">
      <w:pPr>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jc w:val="both"/>
        <w:textAlignment w:val="baseline"/>
        <w:rPr>
          <w:rFonts w:ascii="Helvetica" w:hAnsi="Helvetica"/>
          <w:color w:val="404040" w:themeColor="text1" w:themeTint="BF"/>
          <w:sz w:val="22"/>
          <w:szCs w:val="22"/>
          <w:bdr w:val="none" w:sz="0" w:space="0" w:color="auto"/>
        </w:rPr>
      </w:pPr>
      <w:r w:rsidRPr="00A9664B">
        <w:rPr>
          <w:rFonts w:ascii="Helvetica" w:hAnsi="Helvetica"/>
          <w:color w:val="404040" w:themeColor="text1" w:themeTint="BF"/>
          <w:sz w:val="22"/>
          <w:szCs w:val="22"/>
          <w:bdr w:val="none" w:sz="0" w:space="0" w:color="auto"/>
        </w:rPr>
        <w:t xml:space="preserve">If children are involved place their </w:t>
      </w:r>
      <w:r w:rsidR="009A5241" w:rsidRPr="00A9664B">
        <w:rPr>
          <w:rFonts w:ascii="Helvetica" w:hAnsi="Helvetica"/>
          <w:color w:val="404040" w:themeColor="text1" w:themeTint="BF"/>
          <w:sz w:val="22"/>
          <w:szCs w:val="22"/>
          <w:bdr w:val="none" w:sz="0" w:space="0" w:color="auto"/>
        </w:rPr>
        <w:t>well</w:t>
      </w:r>
      <w:r w:rsidRPr="00A9664B">
        <w:rPr>
          <w:rFonts w:ascii="Helvetica" w:hAnsi="Helvetica"/>
          <w:color w:val="404040" w:themeColor="text1" w:themeTint="BF"/>
          <w:sz w:val="22"/>
          <w:szCs w:val="22"/>
          <w:bdr w:val="none" w:sz="0" w:space="0" w:color="auto"/>
        </w:rPr>
        <w:t xml:space="preserve"> being as a top priority.</w:t>
      </w:r>
    </w:p>
    <w:p w14:paraId="6DBA7AB1" w14:textId="77777777" w:rsidR="00A9664B" w:rsidRPr="00A9664B" w:rsidRDefault="00A9664B" w:rsidP="00A9664B">
      <w:pPr>
        <w:pBdr>
          <w:top w:val="none" w:sz="0" w:space="0" w:color="auto"/>
          <w:left w:val="none" w:sz="0" w:space="0" w:color="auto"/>
          <w:bottom w:val="none" w:sz="0" w:space="0" w:color="auto"/>
          <w:right w:val="none" w:sz="0" w:space="0" w:color="auto"/>
          <w:between w:val="none" w:sz="0" w:space="0" w:color="auto"/>
          <w:bar w:val="none" w:sz="0" w:color="auto"/>
        </w:pBdr>
        <w:jc w:val="both"/>
        <w:textAlignment w:val="baseline"/>
        <w:rPr>
          <w:rFonts w:ascii="Helvetica" w:hAnsi="Helvetica"/>
          <w:color w:val="404040" w:themeColor="text1" w:themeTint="BF"/>
          <w:sz w:val="22"/>
          <w:szCs w:val="22"/>
          <w:bdr w:val="none" w:sz="0" w:space="0" w:color="auto"/>
        </w:rPr>
        <w:sectPr w:rsidR="00A9664B" w:rsidRPr="00A9664B" w:rsidSect="00E46320">
          <w:type w:val="continuous"/>
          <w:pgSz w:w="12240" w:h="15840"/>
          <w:pgMar w:top="1134" w:right="1134" w:bottom="1134" w:left="1134" w:header="709" w:footer="850" w:gutter="0"/>
          <w:cols w:num="2" w:space="720"/>
        </w:sectPr>
      </w:pPr>
    </w:p>
    <w:p w14:paraId="7D776218" w14:textId="77777777" w:rsidR="000F019B" w:rsidRDefault="000F019B" w:rsidP="00B17BB4">
      <w:pPr>
        <w:pStyle w:val="Title2"/>
        <w:jc w:val="left"/>
        <w:rPr>
          <w:rFonts w:ascii="Optima" w:hAnsi="Optima"/>
          <w:sz w:val="60"/>
          <w:szCs w:val="60"/>
        </w:rPr>
      </w:pPr>
    </w:p>
    <w:p w14:paraId="70820389" w14:textId="77777777" w:rsidR="00F65FC2" w:rsidRPr="00F65FC2" w:rsidRDefault="00F65FC2" w:rsidP="00E46320">
      <w:pPr>
        <w:pStyle w:val="Title2"/>
        <w:rPr>
          <w:rFonts w:ascii="Optima" w:hAnsi="Optima"/>
          <w:sz w:val="28"/>
          <w:szCs w:val="28"/>
        </w:rPr>
      </w:pPr>
    </w:p>
    <w:p w14:paraId="289251C7" w14:textId="0F7BFBDA" w:rsidR="00DB24E1" w:rsidRDefault="00E46320" w:rsidP="00B17BB4">
      <w:pPr>
        <w:pStyle w:val="Title2"/>
        <w:jc w:val="left"/>
      </w:pPr>
      <w:r>
        <w:rPr>
          <w:rFonts w:ascii="Optima" w:hAnsi="Optima"/>
          <w:sz w:val="60"/>
          <w:szCs w:val="60"/>
        </w:rPr>
        <w:t xml:space="preserve">Therapeutic </w:t>
      </w:r>
      <w:r w:rsidR="007540D6">
        <w:rPr>
          <w:rFonts w:ascii="Optima" w:hAnsi="Optima"/>
          <w:sz w:val="60"/>
          <w:szCs w:val="60"/>
        </w:rPr>
        <w:t xml:space="preserve">Separation </w:t>
      </w:r>
      <w:r>
        <w:rPr>
          <w:rFonts w:ascii="Optima" w:hAnsi="Optima"/>
          <w:sz w:val="60"/>
          <w:szCs w:val="60"/>
        </w:rPr>
        <w:t>Questions &amp; Planning Worksheet</w:t>
      </w:r>
    </w:p>
    <w:p w14:paraId="44C6D922" w14:textId="77777777" w:rsidR="00F65FC2" w:rsidRDefault="00F65FC2" w:rsidP="00E46320">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b/>
          <w:bCs/>
          <w:i/>
          <w:iCs/>
          <w:color w:val="404040" w:themeColor="text1" w:themeTint="BF"/>
          <w:bdr w:val="none" w:sz="0" w:space="0" w:color="auto"/>
        </w:rPr>
      </w:pPr>
    </w:p>
    <w:p w14:paraId="1518CE55" w14:textId="77777777" w:rsidR="00E46320" w:rsidRDefault="00E46320" w:rsidP="00E46320">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b/>
          <w:bCs/>
          <w:i/>
          <w:iCs/>
          <w:color w:val="404040" w:themeColor="text1" w:themeTint="BF"/>
          <w:bdr w:val="none" w:sz="0" w:space="0" w:color="auto"/>
        </w:rPr>
      </w:pPr>
      <w:r w:rsidRPr="00C0748D">
        <w:rPr>
          <w:rFonts w:ascii="Calibri" w:eastAsia="Times New Roman" w:hAnsi="Calibri"/>
          <w:b/>
          <w:bCs/>
          <w:i/>
          <w:iCs/>
          <w:color w:val="404040" w:themeColor="text1" w:themeTint="BF"/>
          <w:bdr w:val="none" w:sz="0" w:space="0" w:color="auto"/>
        </w:rPr>
        <w:t>Please begin answering the following questions separately and bring in to your therapy session to discuss.</w:t>
      </w:r>
    </w:p>
    <w:p w14:paraId="1B84D02F" w14:textId="77777777" w:rsidR="00F65FC2" w:rsidRPr="00C0748D" w:rsidRDefault="00F65FC2" w:rsidP="00E46320">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b/>
          <w:bCs/>
          <w:i/>
          <w:iCs/>
          <w:color w:val="404040" w:themeColor="text1" w:themeTint="BF"/>
          <w:bdr w:val="none" w:sz="0" w:space="0" w:color="auto"/>
        </w:rPr>
      </w:pPr>
    </w:p>
    <w:p w14:paraId="73B04F91" w14:textId="77777777" w:rsidR="00E46320" w:rsidRPr="00C0748D" w:rsidRDefault="00E46320" w:rsidP="00E46320">
      <w:pPr>
        <w:pBdr>
          <w:top w:val="none" w:sz="0" w:space="0" w:color="auto"/>
          <w:left w:val="none" w:sz="0" w:space="0" w:color="auto"/>
          <w:bottom w:val="none" w:sz="0" w:space="0" w:color="auto"/>
          <w:right w:val="none" w:sz="0" w:space="0" w:color="auto"/>
          <w:between w:val="none" w:sz="0" w:space="0" w:color="auto"/>
          <w:bar w:val="none" w:sz="0" w:color="auto"/>
        </w:pBdr>
        <w:rPr>
          <w:rFonts w:ascii="Times" w:eastAsia="Times New Roman" w:hAnsi="Times"/>
          <w:color w:val="404040" w:themeColor="text1" w:themeTint="BF"/>
          <w:sz w:val="20"/>
          <w:szCs w:val="20"/>
          <w:bdr w:val="none" w:sz="0" w:space="0" w:color="auto"/>
        </w:rPr>
      </w:pPr>
    </w:p>
    <w:p w14:paraId="4DE972D3" w14:textId="2279A161" w:rsidR="00E46320" w:rsidRPr="00C0748D" w:rsidRDefault="00E46320" w:rsidP="00E46320">
      <w:pPr>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jc w:val="both"/>
        <w:textAlignment w:val="baseline"/>
        <w:rPr>
          <w:rFonts w:ascii="Calibri" w:hAnsi="Calibri"/>
          <w:color w:val="404040" w:themeColor="text1" w:themeTint="BF"/>
          <w:bdr w:val="none" w:sz="0" w:space="0" w:color="auto"/>
        </w:rPr>
      </w:pPr>
      <w:r w:rsidRPr="00C0748D">
        <w:rPr>
          <w:rFonts w:ascii="Calibri" w:hAnsi="Calibri"/>
          <w:color w:val="404040" w:themeColor="text1" w:themeTint="BF"/>
          <w:bdr w:val="none" w:sz="0" w:space="0" w:color="auto"/>
        </w:rPr>
        <w:t>Decide on which partner will be moving out</w:t>
      </w:r>
      <w:r w:rsidR="007540D6">
        <w:rPr>
          <w:rFonts w:ascii="Calibri" w:hAnsi="Calibri"/>
          <w:color w:val="404040" w:themeColor="text1" w:themeTint="BF"/>
          <w:bdr w:val="none" w:sz="0" w:space="0" w:color="auto"/>
        </w:rPr>
        <w:t xml:space="preserve"> and where they will live</w:t>
      </w:r>
      <w:r w:rsidRPr="00C0748D">
        <w:rPr>
          <w:rFonts w:ascii="Calibri" w:hAnsi="Calibri"/>
          <w:color w:val="404040" w:themeColor="text1" w:themeTint="BF"/>
          <w:bdr w:val="none" w:sz="0" w:space="0" w:color="auto"/>
        </w:rPr>
        <w:t>. If one person is the primary caregiver over the other for children, it is best that this person remain in the home. If children are not a consideration, the addicted partner is often the person who will make arrangements to leave</w:t>
      </w:r>
      <w:r w:rsidR="00FF00A1">
        <w:rPr>
          <w:rFonts w:ascii="Calibri" w:hAnsi="Calibri"/>
          <w:color w:val="404040" w:themeColor="text1" w:themeTint="BF"/>
          <w:bdr w:val="none" w:sz="0" w:space="0" w:color="auto"/>
        </w:rPr>
        <w:t xml:space="preserve"> the home during the separation.</w:t>
      </w:r>
    </w:p>
    <w:p w14:paraId="0FE6D9F4" w14:textId="77777777" w:rsidR="00E46320" w:rsidRPr="00C0748D" w:rsidRDefault="00E46320" w:rsidP="00E46320">
      <w:pPr>
        <w:pBdr>
          <w:top w:val="none" w:sz="0" w:space="0" w:color="auto"/>
          <w:left w:val="none" w:sz="0" w:space="0" w:color="auto"/>
          <w:bottom w:val="none" w:sz="0" w:space="0" w:color="auto"/>
          <w:right w:val="none" w:sz="0" w:space="0" w:color="auto"/>
          <w:between w:val="none" w:sz="0" w:space="0" w:color="auto"/>
          <w:bar w:val="none" w:sz="0" w:color="auto"/>
        </w:pBdr>
        <w:spacing w:after="240"/>
        <w:rPr>
          <w:rFonts w:ascii="Times" w:eastAsia="Times New Roman" w:hAnsi="Times"/>
          <w:color w:val="404040" w:themeColor="text1" w:themeTint="BF"/>
          <w:sz w:val="20"/>
          <w:szCs w:val="20"/>
          <w:bdr w:val="none" w:sz="0" w:space="0" w:color="auto"/>
        </w:rPr>
      </w:pPr>
    </w:p>
    <w:p w14:paraId="26441C31" w14:textId="5CB685D2" w:rsidR="00E46320" w:rsidRPr="00C0748D" w:rsidRDefault="00E46320" w:rsidP="00E46320">
      <w:pPr>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pacing w:after="240"/>
        <w:textAlignment w:val="baseline"/>
        <w:rPr>
          <w:rFonts w:ascii="Times" w:eastAsia="Times New Roman" w:hAnsi="Times"/>
          <w:color w:val="404040" w:themeColor="text1" w:themeTint="BF"/>
          <w:sz w:val="20"/>
          <w:szCs w:val="20"/>
          <w:bdr w:val="none" w:sz="0" w:space="0" w:color="auto"/>
        </w:rPr>
      </w:pPr>
      <w:r w:rsidRPr="00C0748D">
        <w:rPr>
          <w:rFonts w:ascii="Calibri" w:hAnsi="Calibri"/>
          <w:color w:val="404040" w:themeColor="text1" w:themeTint="BF"/>
          <w:bdr w:val="none" w:sz="0" w:space="0" w:color="auto"/>
        </w:rPr>
        <w:t xml:space="preserve">Estimated length of the trial separation?  (A specific period </w:t>
      </w:r>
      <w:r w:rsidR="00A9664B">
        <w:rPr>
          <w:rFonts w:ascii="Calibri" w:hAnsi="Calibri"/>
          <w:color w:val="404040" w:themeColor="text1" w:themeTint="BF"/>
          <w:bdr w:val="none" w:sz="0" w:space="0" w:color="auto"/>
        </w:rPr>
        <w:t xml:space="preserve">that is </w:t>
      </w:r>
      <w:r w:rsidRPr="00C0748D">
        <w:rPr>
          <w:rFonts w:ascii="Calibri" w:hAnsi="Calibri"/>
          <w:color w:val="404040" w:themeColor="text1" w:themeTint="BF"/>
          <w:bdr w:val="none" w:sz="0" w:space="0" w:color="auto"/>
        </w:rPr>
        <w:t>determined by benchmarks and goals, not by time.</w:t>
      </w:r>
      <w:r w:rsidR="00A9664B">
        <w:rPr>
          <w:rFonts w:ascii="Calibri" w:hAnsi="Calibri"/>
          <w:color w:val="404040" w:themeColor="text1" w:themeTint="BF"/>
          <w:bdr w:val="none" w:sz="0" w:space="0" w:color="auto"/>
        </w:rPr>
        <w:t xml:space="preserve"> Typically 90 days</w:t>
      </w:r>
      <w:r w:rsidRPr="00C0748D">
        <w:rPr>
          <w:rFonts w:ascii="Calibri" w:hAnsi="Calibri"/>
          <w:color w:val="404040" w:themeColor="text1" w:themeTint="BF"/>
          <w:bdr w:val="none" w:sz="0" w:space="0" w:color="auto"/>
        </w:rPr>
        <w:t>)</w:t>
      </w:r>
      <w:r w:rsidR="00FF00A1">
        <w:rPr>
          <w:rFonts w:ascii="Calibri" w:hAnsi="Calibri"/>
          <w:color w:val="404040" w:themeColor="text1" w:themeTint="BF"/>
          <w:bdr w:val="none" w:sz="0" w:space="0" w:color="auto"/>
        </w:rPr>
        <w:t>.</w:t>
      </w:r>
      <w:r w:rsidRPr="00C0748D">
        <w:rPr>
          <w:rFonts w:ascii="Times" w:eastAsia="Times New Roman" w:hAnsi="Times"/>
          <w:color w:val="404040" w:themeColor="text1" w:themeTint="BF"/>
          <w:sz w:val="20"/>
          <w:szCs w:val="20"/>
          <w:bdr w:val="none" w:sz="0" w:space="0" w:color="auto"/>
        </w:rPr>
        <w:br/>
      </w:r>
    </w:p>
    <w:p w14:paraId="1DFA4045" w14:textId="77777777" w:rsidR="00E46320" w:rsidRPr="00C0748D" w:rsidRDefault="00E46320" w:rsidP="00E46320">
      <w:pPr>
        <w:pBdr>
          <w:top w:val="none" w:sz="0" w:space="0" w:color="auto"/>
          <w:left w:val="none" w:sz="0" w:space="0" w:color="auto"/>
          <w:bottom w:val="none" w:sz="0" w:space="0" w:color="auto"/>
          <w:right w:val="none" w:sz="0" w:space="0" w:color="auto"/>
          <w:between w:val="none" w:sz="0" w:space="0" w:color="auto"/>
          <w:bar w:val="none" w:sz="0" w:color="auto"/>
        </w:pBdr>
        <w:spacing w:after="240"/>
        <w:textAlignment w:val="baseline"/>
        <w:rPr>
          <w:rFonts w:ascii="Times" w:eastAsia="Times New Roman" w:hAnsi="Times"/>
          <w:color w:val="404040" w:themeColor="text1" w:themeTint="BF"/>
          <w:sz w:val="20"/>
          <w:szCs w:val="20"/>
          <w:bdr w:val="none" w:sz="0" w:space="0" w:color="auto"/>
        </w:rPr>
      </w:pPr>
    </w:p>
    <w:p w14:paraId="248060F3" w14:textId="77777777" w:rsidR="00E46320" w:rsidRPr="00C0748D" w:rsidRDefault="00E46320" w:rsidP="00E46320">
      <w:pPr>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pacing w:after="240"/>
        <w:textAlignment w:val="baseline"/>
        <w:rPr>
          <w:rFonts w:ascii="Calibri" w:hAnsi="Calibri"/>
          <w:color w:val="404040" w:themeColor="text1" w:themeTint="BF"/>
          <w:bdr w:val="none" w:sz="0" w:space="0" w:color="auto"/>
        </w:rPr>
      </w:pPr>
      <w:r w:rsidRPr="00C0748D">
        <w:rPr>
          <w:rFonts w:ascii="Calibri" w:hAnsi="Calibri"/>
          <w:color w:val="404040" w:themeColor="text1" w:themeTint="BF"/>
          <w:bdr w:val="none" w:sz="0" w:space="0" w:color="auto"/>
        </w:rPr>
        <w:t>What benchmarks/goals need to be met or practiced by the end of the estimated length of trial separation?</w:t>
      </w:r>
    </w:p>
    <w:p w14:paraId="6C14017F" w14:textId="77777777" w:rsidR="00E46320" w:rsidRPr="00C0748D" w:rsidRDefault="00E46320" w:rsidP="00E46320">
      <w:pPr>
        <w:pBdr>
          <w:top w:val="none" w:sz="0" w:space="0" w:color="auto"/>
          <w:left w:val="none" w:sz="0" w:space="0" w:color="auto"/>
          <w:bottom w:val="none" w:sz="0" w:space="0" w:color="auto"/>
          <w:right w:val="none" w:sz="0" w:space="0" w:color="auto"/>
          <w:between w:val="none" w:sz="0" w:space="0" w:color="auto"/>
          <w:bar w:val="none" w:sz="0" w:color="auto"/>
        </w:pBdr>
        <w:spacing w:after="240"/>
        <w:textAlignment w:val="baseline"/>
        <w:rPr>
          <w:rFonts w:ascii="Times" w:eastAsia="Times New Roman" w:hAnsi="Times"/>
          <w:color w:val="404040" w:themeColor="text1" w:themeTint="BF"/>
          <w:sz w:val="20"/>
          <w:szCs w:val="20"/>
          <w:bdr w:val="none" w:sz="0" w:space="0" w:color="auto"/>
        </w:rPr>
      </w:pPr>
    </w:p>
    <w:p w14:paraId="568A6051" w14:textId="4298C17D" w:rsidR="00E46320" w:rsidRPr="00C0748D" w:rsidRDefault="00E46320" w:rsidP="00E46320">
      <w:pPr>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pacing w:after="240"/>
        <w:textAlignment w:val="baseline"/>
        <w:rPr>
          <w:rFonts w:ascii="Calibri" w:hAnsi="Calibri"/>
          <w:color w:val="404040" w:themeColor="text1" w:themeTint="BF"/>
          <w:bdr w:val="none" w:sz="0" w:space="0" w:color="auto"/>
        </w:rPr>
      </w:pPr>
      <w:r w:rsidRPr="00C0748D">
        <w:rPr>
          <w:rFonts w:ascii="Calibri" w:hAnsi="Calibri"/>
          <w:color w:val="404040" w:themeColor="text1" w:themeTint="BF"/>
          <w:bdr w:val="none" w:sz="0" w:space="0" w:color="auto"/>
        </w:rPr>
        <w:t>State the financial ag</w:t>
      </w:r>
      <w:r w:rsidR="00A9664B">
        <w:rPr>
          <w:rFonts w:ascii="Calibri" w:hAnsi="Calibri"/>
          <w:color w:val="404040" w:themeColor="text1" w:themeTint="BF"/>
          <w:bdr w:val="none" w:sz="0" w:space="0" w:color="auto"/>
        </w:rPr>
        <w:t xml:space="preserve">reements during this time. For example, </w:t>
      </w:r>
      <w:r w:rsidRPr="00C0748D">
        <w:rPr>
          <w:rFonts w:ascii="Calibri" w:hAnsi="Calibri"/>
          <w:color w:val="404040" w:themeColor="text1" w:themeTint="BF"/>
          <w:bdr w:val="none" w:sz="0" w:space="0" w:color="auto"/>
        </w:rPr>
        <w:t>how much money will be needed, how the money will be handled, how bills will be paid, the dates, and so forth.</w:t>
      </w:r>
    </w:p>
    <w:p w14:paraId="159DF4F2" w14:textId="77777777" w:rsidR="00E46320" w:rsidRPr="00C0748D" w:rsidRDefault="00E46320" w:rsidP="00E46320">
      <w:pPr>
        <w:pBdr>
          <w:top w:val="none" w:sz="0" w:space="0" w:color="auto"/>
          <w:left w:val="none" w:sz="0" w:space="0" w:color="auto"/>
          <w:bottom w:val="none" w:sz="0" w:space="0" w:color="auto"/>
          <w:right w:val="none" w:sz="0" w:space="0" w:color="auto"/>
          <w:between w:val="none" w:sz="0" w:space="0" w:color="auto"/>
          <w:bar w:val="none" w:sz="0" w:color="auto"/>
        </w:pBdr>
        <w:spacing w:after="240"/>
        <w:textAlignment w:val="baseline"/>
        <w:rPr>
          <w:rFonts w:ascii="Calibri" w:hAnsi="Calibri"/>
          <w:color w:val="404040" w:themeColor="text1" w:themeTint="BF"/>
          <w:bdr w:val="none" w:sz="0" w:space="0" w:color="auto"/>
        </w:rPr>
      </w:pPr>
    </w:p>
    <w:p w14:paraId="6D14B94F" w14:textId="6290854A" w:rsidR="00F65FC2" w:rsidRDefault="00E46320" w:rsidP="00F65FC2">
      <w:pPr>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pacing w:after="240"/>
        <w:textAlignment w:val="baseline"/>
        <w:rPr>
          <w:rFonts w:ascii="Calibri" w:hAnsi="Calibri"/>
          <w:color w:val="404040" w:themeColor="text1" w:themeTint="BF"/>
          <w:bdr w:val="none" w:sz="0" w:space="0" w:color="auto"/>
        </w:rPr>
      </w:pPr>
      <w:r w:rsidRPr="00C0748D">
        <w:rPr>
          <w:rFonts w:ascii="Calibri" w:hAnsi="Calibri"/>
          <w:color w:val="404040" w:themeColor="text1" w:themeTint="BF"/>
          <w:bdr w:val="none" w:sz="0" w:space="0" w:color="auto"/>
        </w:rPr>
        <w:t>State both partners’ living arrangements for this period</w:t>
      </w:r>
      <w:r w:rsidR="007540D6">
        <w:rPr>
          <w:rFonts w:ascii="Calibri" w:hAnsi="Calibri"/>
          <w:color w:val="404040" w:themeColor="text1" w:themeTint="BF"/>
          <w:bdr w:val="none" w:sz="0" w:space="0" w:color="auto"/>
        </w:rPr>
        <w:t>:</w:t>
      </w:r>
      <w:r w:rsidRPr="00C0748D">
        <w:rPr>
          <w:rFonts w:ascii="Times" w:eastAsia="Times New Roman" w:hAnsi="Times"/>
          <w:color w:val="404040" w:themeColor="text1" w:themeTint="BF"/>
          <w:sz w:val="20"/>
          <w:szCs w:val="20"/>
          <w:bdr w:val="none" w:sz="0" w:space="0" w:color="auto"/>
        </w:rPr>
        <w:br/>
      </w:r>
    </w:p>
    <w:p w14:paraId="195B0B1E" w14:textId="77777777" w:rsidR="00F65FC2" w:rsidRDefault="00F65FC2" w:rsidP="00F65FC2">
      <w:pPr>
        <w:pBdr>
          <w:top w:val="none" w:sz="0" w:space="0" w:color="auto"/>
          <w:left w:val="none" w:sz="0" w:space="0" w:color="auto"/>
          <w:bottom w:val="none" w:sz="0" w:space="0" w:color="auto"/>
          <w:right w:val="none" w:sz="0" w:space="0" w:color="auto"/>
          <w:between w:val="none" w:sz="0" w:space="0" w:color="auto"/>
          <w:bar w:val="none" w:sz="0" w:color="auto"/>
        </w:pBdr>
        <w:spacing w:after="240"/>
        <w:textAlignment w:val="baseline"/>
        <w:rPr>
          <w:rFonts w:ascii="Calibri" w:eastAsia="Times New Roman" w:hAnsi="Calibri"/>
          <w:color w:val="404040" w:themeColor="text1" w:themeTint="BF"/>
          <w:bdr w:val="none" w:sz="0" w:space="0" w:color="auto"/>
        </w:rPr>
      </w:pPr>
    </w:p>
    <w:p w14:paraId="6AD1A36F" w14:textId="77777777" w:rsidR="00F65FC2" w:rsidRDefault="00F65FC2" w:rsidP="00F65FC2">
      <w:pPr>
        <w:pBdr>
          <w:top w:val="none" w:sz="0" w:space="0" w:color="auto"/>
          <w:left w:val="none" w:sz="0" w:space="0" w:color="auto"/>
          <w:bottom w:val="none" w:sz="0" w:space="0" w:color="auto"/>
          <w:right w:val="none" w:sz="0" w:space="0" w:color="auto"/>
          <w:between w:val="none" w:sz="0" w:space="0" w:color="auto"/>
          <w:bar w:val="none" w:sz="0" w:color="auto"/>
        </w:pBdr>
        <w:spacing w:after="240"/>
        <w:textAlignment w:val="baseline"/>
        <w:rPr>
          <w:rFonts w:ascii="Calibri" w:eastAsia="Times New Roman" w:hAnsi="Calibri"/>
          <w:color w:val="404040" w:themeColor="text1" w:themeTint="BF"/>
          <w:bdr w:val="none" w:sz="0" w:space="0" w:color="auto"/>
        </w:rPr>
      </w:pPr>
    </w:p>
    <w:p w14:paraId="0777D004" w14:textId="77777777" w:rsidR="00F65FC2" w:rsidRDefault="00F65FC2" w:rsidP="00F65FC2">
      <w:pPr>
        <w:pBdr>
          <w:top w:val="none" w:sz="0" w:space="0" w:color="auto"/>
          <w:left w:val="none" w:sz="0" w:space="0" w:color="auto"/>
          <w:bottom w:val="none" w:sz="0" w:space="0" w:color="auto"/>
          <w:right w:val="none" w:sz="0" w:space="0" w:color="auto"/>
          <w:between w:val="none" w:sz="0" w:space="0" w:color="auto"/>
          <w:bar w:val="none" w:sz="0" w:color="auto"/>
        </w:pBdr>
        <w:spacing w:after="240"/>
        <w:textAlignment w:val="baseline"/>
        <w:rPr>
          <w:rFonts w:ascii="Calibri" w:eastAsia="Times New Roman" w:hAnsi="Calibri"/>
          <w:color w:val="404040" w:themeColor="text1" w:themeTint="BF"/>
          <w:bdr w:val="none" w:sz="0" w:space="0" w:color="auto"/>
        </w:rPr>
      </w:pPr>
    </w:p>
    <w:p w14:paraId="44475F0D" w14:textId="6FCA37F2" w:rsidR="00F65FC2" w:rsidRDefault="00F65FC2" w:rsidP="00F65FC2">
      <w:pPr>
        <w:pBdr>
          <w:top w:val="none" w:sz="0" w:space="0" w:color="auto"/>
          <w:left w:val="none" w:sz="0" w:space="0" w:color="auto"/>
          <w:bottom w:val="none" w:sz="0" w:space="0" w:color="auto"/>
          <w:right w:val="none" w:sz="0" w:space="0" w:color="auto"/>
          <w:between w:val="none" w:sz="0" w:space="0" w:color="auto"/>
          <w:bar w:val="none" w:sz="0" w:color="auto"/>
        </w:pBdr>
        <w:spacing w:after="240"/>
        <w:textAlignment w:val="baseline"/>
        <w:rPr>
          <w:rFonts w:ascii="Calibri" w:eastAsia="Times New Roman" w:hAnsi="Calibri"/>
          <w:color w:val="404040" w:themeColor="text1" w:themeTint="BF"/>
          <w:bdr w:val="none" w:sz="0" w:space="0" w:color="auto"/>
        </w:rPr>
      </w:pPr>
    </w:p>
    <w:p w14:paraId="3BD13E84" w14:textId="77777777" w:rsidR="004D6E8F" w:rsidRDefault="004D6E8F" w:rsidP="00F65FC2">
      <w:pPr>
        <w:pBdr>
          <w:top w:val="none" w:sz="0" w:space="0" w:color="auto"/>
          <w:left w:val="none" w:sz="0" w:space="0" w:color="auto"/>
          <w:bottom w:val="none" w:sz="0" w:space="0" w:color="auto"/>
          <w:right w:val="none" w:sz="0" w:space="0" w:color="auto"/>
          <w:between w:val="none" w:sz="0" w:space="0" w:color="auto"/>
          <w:bar w:val="none" w:sz="0" w:color="auto"/>
        </w:pBdr>
        <w:spacing w:after="240"/>
        <w:textAlignment w:val="baseline"/>
        <w:rPr>
          <w:rFonts w:ascii="Calibri" w:eastAsia="Times New Roman" w:hAnsi="Calibri"/>
          <w:color w:val="404040" w:themeColor="text1" w:themeTint="BF"/>
          <w:bdr w:val="none" w:sz="0" w:space="0" w:color="auto"/>
        </w:rPr>
      </w:pPr>
    </w:p>
    <w:p w14:paraId="385EAE01" w14:textId="5D565B1F" w:rsidR="00E46320" w:rsidRPr="00F65FC2" w:rsidRDefault="00E46320" w:rsidP="00F65FC2">
      <w:pPr>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pacing w:after="240"/>
        <w:textAlignment w:val="baseline"/>
        <w:rPr>
          <w:rFonts w:ascii="Calibri" w:hAnsi="Calibri"/>
          <w:color w:val="404040" w:themeColor="text1" w:themeTint="BF"/>
          <w:bdr w:val="none" w:sz="0" w:space="0" w:color="auto"/>
        </w:rPr>
      </w:pPr>
      <w:r w:rsidRPr="00F65FC2">
        <w:rPr>
          <w:rFonts w:ascii="Calibri" w:eastAsia="Times New Roman" w:hAnsi="Calibri"/>
          <w:color w:val="404040" w:themeColor="text1" w:themeTint="BF"/>
          <w:bdr w:val="none" w:sz="0" w:space="0" w:color="auto"/>
        </w:rPr>
        <w:t xml:space="preserve">State specific plans for visits, dates, or other contacts between partners.  This would include upcoming special events, </w:t>
      </w:r>
      <w:r w:rsidR="007540D6">
        <w:rPr>
          <w:rFonts w:ascii="Calibri" w:eastAsia="Times New Roman" w:hAnsi="Calibri"/>
          <w:color w:val="404040" w:themeColor="text1" w:themeTint="BF"/>
          <w:bdr w:val="none" w:sz="0" w:space="0" w:color="auto"/>
        </w:rPr>
        <w:t xml:space="preserve">visiting children, </w:t>
      </w:r>
      <w:r w:rsidRPr="00F65FC2">
        <w:rPr>
          <w:rFonts w:ascii="Calibri" w:eastAsia="Times New Roman" w:hAnsi="Calibri"/>
          <w:color w:val="404040" w:themeColor="text1" w:themeTint="BF"/>
          <w:bdr w:val="none" w:sz="0" w:space="0" w:color="auto"/>
        </w:rPr>
        <w:t>children’s school or sporting events, weddings, church, etc.  Who will attend what events?</w:t>
      </w:r>
    </w:p>
    <w:p w14:paraId="7B9A4107" w14:textId="77777777" w:rsidR="00E46320" w:rsidRDefault="00E46320" w:rsidP="00E46320">
      <w:pPr>
        <w:pStyle w:val="Body"/>
        <w:rPr>
          <w:rFonts w:ascii="Calibri" w:hAnsi="Calibri"/>
          <w:color w:val="595959" w:themeColor="text1" w:themeTint="A6"/>
          <w:bdr w:val="none" w:sz="0" w:space="0" w:color="auto"/>
        </w:rPr>
      </w:pPr>
    </w:p>
    <w:p w14:paraId="1658A3AB" w14:textId="18A38E98" w:rsidR="00E46320" w:rsidRPr="00C0748D" w:rsidRDefault="00E46320" w:rsidP="00E46320">
      <w:pPr>
        <w:pStyle w:val="ListParagraph"/>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jc w:val="both"/>
        <w:textAlignment w:val="baseline"/>
        <w:rPr>
          <w:rFonts w:ascii="Calibri" w:hAnsi="Calibri"/>
          <w:color w:val="404040" w:themeColor="text1" w:themeTint="BF"/>
          <w:bdr w:val="none" w:sz="0" w:space="0" w:color="auto"/>
        </w:rPr>
      </w:pPr>
      <w:r w:rsidRPr="00C0748D">
        <w:rPr>
          <w:rFonts w:ascii="Calibri" w:hAnsi="Calibri"/>
          <w:color w:val="404040" w:themeColor="text1" w:themeTint="BF"/>
          <w:bdr w:val="none" w:sz="0" w:space="0" w:color="auto"/>
        </w:rPr>
        <w:t>State who you will tell, what you will tell and how much you will tell and how you will tell these individuals. Therapists advise to select only safe people to both</w:t>
      </w:r>
      <w:r w:rsidR="00F65FC2">
        <w:rPr>
          <w:rFonts w:ascii="Calibri" w:hAnsi="Calibri"/>
          <w:color w:val="404040" w:themeColor="text1" w:themeTint="BF"/>
          <w:bdr w:val="none" w:sz="0" w:space="0" w:color="auto"/>
        </w:rPr>
        <w:t xml:space="preserve"> of you</w:t>
      </w:r>
      <w:r w:rsidRPr="00C0748D">
        <w:rPr>
          <w:rFonts w:ascii="Calibri" w:hAnsi="Calibri"/>
          <w:color w:val="404040" w:themeColor="text1" w:themeTint="BF"/>
          <w:bdr w:val="none" w:sz="0" w:space="0" w:color="auto"/>
        </w:rPr>
        <w:t>, this may include family members or close friends. It is best to be very selective and agree on this. Some couple</w:t>
      </w:r>
      <w:r w:rsidR="00FF00A1">
        <w:rPr>
          <w:rFonts w:ascii="Calibri" w:hAnsi="Calibri"/>
          <w:color w:val="404040" w:themeColor="text1" w:themeTint="BF"/>
          <w:bdr w:val="none" w:sz="0" w:space="0" w:color="auto"/>
        </w:rPr>
        <w:t>s prefer to write an email.</w:t>
      </w:r>
    </w:p>
    <w:p w14:paraId="618B9E73" w14:textId="77777777" w:rsidR="00E46320" w:rsidRPr="00C0748D" w:rsidRDefault="00E46320" w:rsidP="00E46320">
      <w:pPr>
        <w:pBdr>
          <w:top w:val="none" w:sz="0" w:space="0" w:color="auto"/>
          <w:left w:val="none" w:sz="0" w:space="0" w:color="auto"/>
          <w:bottom w:val="none" w:sz="0" w:space="0" w:color="auto"/>
          <w:right w:val="none" w:sz="0" w:space="0" w:color="auto"/>
          <w:between w:val="none" w:sz="0" w:space="0" w:color="auto"/>
          <w:bar w:val="none" w:sz="0" w:color="auto"/>
        </w:pBdr>
        <w:ind w:left="360"/>
        <w:jc w:val="both"/>
        <w:textAlignment w:val="baseline"/>
        <w:rPr>
          <w:rFonts w:ascii="Calibri" w:hAnsi="Calibri"/>
          <w:color w:val="404040" w:themeColor="text1" w:themeTint="BF"/>
          <w:bdr w:val="none" w:sz="0" w:space="0" w:color="auto"/>
        </w:rPr>
      </w:pPr>
    </w:p>
    <w:p w14:paraId="444A9EFC" w14:textId="77777777" w:rsidR="00E46320" w:rsidRPr="00C0748D" w:rsidRDefault="00E46320" w:rsidP="00E46320">
      <w:pPr>
        <w:pBdr>
          <w:top w:val="none" w:sz="0" w:space="0" w:color="auto"/>
          <w:left w:val="none" w:sz="0" w:space="0" w:color="auto"/>
          <w:bottom w:val="none" w:sz="0" w:space="0" w:color="auto"/>
          <w:right w:val="none" w:sz="0" w:space="0" w:color="auto"/>
          <w:between w:val="none" w:sz="0" w:space="0" w:color="auto"/>
          <w:bar w:val="none" w:sz="0" w:color="auto"/>
        </w:pBdr>
        <w:ind w:left="720" w:firstLine="720"/>
        <w:jc w:val="both"/>
        <w:textAlignment w:val="baseline"/>
        <w:rPr>
          <w:rFonts w:ascii="Calibri" w:hAnsi="Calibri"/>
          <w:color w:val="404040" w:themeColor="text1" w:themeTint="BF"/>
          <w:bdr w:val="none" w:sz="0" w:space="0" w:color="auto"/>
        </w:rPr>
      </w:pPr>
      <w:r w:rsidRPr="00C0748D">
        <w:rPr>
          <w:rFonts w:ascii="Calibri" w:hAnsi="Calibri"/>
          <w:color w:val="404040" w:themeColor="text1" w:themeTint="BF"/>
          <w:bdr w:val="none" w:sz="0" w:space="0" w:color="auto"/>
        </w:rPr>
        <w:t>An example would be:</w:t>
      </w:r>
    </w:p>
    <w:p w14:paraId="7DC1F106" w14:textId="77777777" w:rsidR="00E46320" w:rsidRPr="00C0748D" w:rsidRDefault="00E46320" w:rsidP="00E46320">
      <w:pPr>
        <w:pBdr>
          <w:top w:val="none" w:sz="0" w:space="0" w:color="auto"/>
          <w:left w:val="none" w:sz="0" w:space="0" w:color="auto"/>
          <w:bottom w:val="none" w:sz="0" w:space="0" w:color="auto"/>
          <w:right w:val="none" w:sz="0" w:space="0" w:color="auto"/>
          <w:between w:val="none" w:sz="0" w:space="0" w:color="auto"/>
          <w:bar w:val="none" w:sz="0" w:color="auto"/>
        </w:pBdr>
        <w:ind w:right="1110"/>
        <w:rPr>
          <w:rFonts w:ascii="Times" w:eastAsia="Times New Roman" w:hAnsi="Times"/>
          <w:color w:val="404040" w:themeColor="text1" w:themeTint="BF"/>
          <w:sz w:val="20"/>
          <w:szCs w:val="20"/>
          <w:bdr w:val="none" w:sz="0" w:space="0" w:color="auto"/>
        </w:rPr>
      </w:pPr>
    </w:p>
    <w:p w14:paraId="14487E53" w14:textId="6FE86A85" w:rsidR="00E46320" w:rsidRPr="00C0748D" w:rsidRDefault="00E46320" w:rsidP="00E46320">
      <w:pPr>
        <w:pBdr>
          <w:top w:val="none" w:sz="0" w:space="0" w:color="auto"/>
          <w:left w:val="none" w:sz="0" w:space="0" w:color="auto"/>
          <w:bottom w:val="none" w:sz="0" w:space="0" w:color="auto"/>
          <w:right w:val="none" w:sz="0" w:space="0" w:color="auto"/>
          <w:between w:val="none" w:sz="0" w:space="0" w:color="auto"/>
          <w:bar w:val="none" w:sz="0" w:color="auto"/>
        </w:pBdr>
        <w:ind w:left="1440" w:right="1110"/>
        <w:jc w:val="both"/>
        <w:rPr>
          <w:rFonts w:ascii="Calibri" w:hAnsi="Calibri"/>
          <w:color w:val="404040" w:themeColor="text1" w:themeTint="BF"/>
          <w:bdr w:val="none" w:sz="0" w:space="0" w:color="auto"/>
        </w:rPr>
      </w:pPr>
      <w:r w:rsidRPr="00C0748D">
        <w:rPr>
          <w:rFonts w:ascii="Calibri" w:hAnsi="Calibri"/>
          <w:color w:val="404040" w:themeColor="text1" w:themeTint="BF"/>
          <w:bdr w:val="none" w:sz="0" w:space="0" w:color="auto"/>
        </w:rPr>
        <w:t>“</w:t>
      </w:r>
      <w:r w:rsidR="007540D6">
        <w:rPr>
          <w:rFonts w:ascii="Calibri" w:hAnsi="Calibri"/>
          <w:color w:val="404040" w:themeColor="text1" w:themeTint="BF"/>
          <w:bdr w:val="none" w:sz="0" w:space="0" w:color="auto"/>
        </w:rPr>
        <w:t>We</w:t>
      </w:r>
      <w:r w:rsidRPr="00C0748D">
        <w:rPr>
          <w:rFonts w:ascii="Calibri" w:hAnsi="Calibri"/>
          <w:color w:val="404040" w:themeColor="text1" w:themeTint="BF"/>
          <w:bdr w:val="none" w:sz="0" w:space="0" w:color="auto"/>
        </w:rPr>
        <w:t xml:space="preserve"> have been facing challenges in our relationship.  In order to heal, recover and re-build trust, we are seeking therapy both individually and for couples.  We will be living apart for a period of time </w:t>
      </w:r>
      <w:r w:rsidR="007540D6">
        <w:rPr>
          <w:rFonts w:ascii="Calibri" w:hAnsi="Calibri"/>
          <w:color w:val="404040" w:themeColor="text1" w:themeTint="BF"/>
          <w:bdr w:val="none" w:sz="0" w:space="0" w:color="auto"/>
        </w:rPr>
        <w:t xml:space="preserve">(90 days) </w:t>
      </w:r>
      <w:r w:rsidRPr="00C0748D">
        <w:rPr>
          <w:rFonts w:ascii="Calibri" w:hAnsi="Calibri"/>
          <w:color w:val="404040" w:themeColor="text1" w:themeTint="BF"/>
          <w:bdr w:val="none" w:sz="0" w:space="0" w:color="auto"/>
        </w:rPr>
        <w:t xml:space="preserve">during a therapeutic separation. </w:t>
      </w:r>
      <w:r w:rsidR="007540D6">
        <w:rPr>
          <w:rFonts w:ascii="Calibri" w:hAnsi="Calibri"/>
          <w:color w:val="404040" w:themeColor="text1" w:themeTint="BF"/>
          <w:bdr w:val="none" w:sz="0" w:space="0" w:color="auto"/>
        </w:rPr>
        <w:t>This is not a legal separation, rather it is a break where we will be practicing the tools we are learning in our therapy.</w:t>
      </w:r>
      <w:r w:rsidRPr="00C0748D">
        <w:rPr>
          <w:rFonts w:ascii="Calibri" w:hAnsi="Calibri"/>
          <w:color w:val="404040" w:themeColor="text1" w:themeTint="BF"/>
          <w:bdr w:val="none" w:sz="0" w:space="0" w:color="auto"/>
        </w:rPr>
        <w:t xml:space="preserve"> We ask for your prayers and good thoughts of support during this time.  And we ask that you hold this in confidence as we are sharing with only a specific number of </w:t>
      </w:r>
      <w:r w:rsidR="007540D6">
        <w:rPr>
          <w:rFonts w:ascii="Calibri" w:hAnsi="Calibri"/>
          <w:color w:val="404040" w:themeColor="text1" w:themeTint="BF"/>
          <w:bdr w:val="none" w:sz="0" w:space="0" w:color="auto"/>
        </w:rPr>
        <w:t xml:space="preserve">trusted </w:t>
      </w:r>
      <w:r w:rsidRPr="00C0748D">
        <w:rPr>
          <w:rFonts w:ascii="Calibri" w:hAnsi="Calibri"/>
          <w:color w:val="404040" w:themeColor="text1" w:themeTint="BF"/>
          <w:bdr w:val="none" w:sz="0" w:space="0" w:color="auto"/>
        </w:rPr>
        <w:t>individuals. We will check in periodically on our progre</w:t>
      </w:r>
      <w:r w:rsidR="007540D6">
        <w:rPr>
          <w:rFonts w:ascii="Calibri" w:hAnsi="Calibri"/>
          <w:color w:val="404040" w:themeColor="text1" w:themeTint="BF"/>
          <w:bdr w:val="none" w:sz="0" w:space="0" w:color="auto"/>
        </w:rPr>
        <w:t xml:space="preserve">ss. If you prefer not to be included in these check ins, we respect that. </w:t>
      </w:r>
      <w:r w:rsidRPr="00C0748D">
        <w:rPr>
          <w:rFonts w:ascii="Calibri" w:hAnsi="Calibri"/>
          <w:color w:val="404040" w:themeColor="text1" w:themeTint="BF"/>
          <w:bdr w:val="none" w:sz="0" w:space="0" w:color="auto"/>
        </w:rPr>
        <w:t>Thank you for your support and love during this challenging season of healing.”</w:t>
      </w:r>
    </w:p>
    <w:p w14:paraId="3C22F578" w14:textId="77777777" w:rsidR="00E46320" w:rsidRPr="00C0748D" w:rsidRDefault="00E46320" w:rsidP="00E46320">
      <w:pPr>
        <w:pBdr>
          <w:top w:val="none" w:sz="0" w:space="0" w:color="auto"/>
          <w:left w:val="none" w:sz="0" w:space="0" w:color="auto"/>
          <w:bottom w:val="none" w:sz="0" w:space="0" w:color="auto"/>
          <w:right w:val="none" w:sz="0" w:space="0" w:color="auto"/>
          <w:between w:val="none" w:sz="0" w:space="0" w:color="auto"/>
          <w:bar w:val="none" w:sz="0" w:color="auto"/>
        </w:pBdr>
        <w:ind w:left="720"/>
        <w:jc w:val="both"/>
        <w:rPr>
          <w:rFonts w:ascii="Calibri" w:hAnsi="Calibri"/>
          <w:color w:val="404040" w:themeColor="text1" w:themeTint="BF"/>
          <w:bdr w:val="none" w:sz="0" w:space="0" w:color="auto"/>
        </w:rPr>
      </w:pPr>
    </w:p>
    <w:p w14:paraId="6E2E13C7" w14:textId="77777777" w:rsidR="00E46320" w:rsidRPr="00C0748D" w:rsidRDefault="00E46320" w:rsidP="00E46320">
      <w:pPr>
        <w:pBdr>
          <w:top w:val="none" w:sz="0" w:space="0" w:color="auto"/>
          <w:left w:val="none" w:sz="0" w:space="0" w:color="auto"/>
          <w:bottom w:val="none" w:sz="0" w:space="0" w:color="auto"/>
          <w:right w:val="none" w:sz="0" w:space="0" w:color="auto"/>
          <w:between w:val="none" w:sz="0" w:space="0" w:color="auto"/>
          <w:bar w:val="none" w:sz="0" w:color="auto"/>
        </w:pBdr>
        <w:ind w:left="720"/>
        <w:jc w:val="both"/>
        <w:rPr>
          <w:rFonts w:ascii="Calibri" w:hAnsi="Calibri"/>
          <w:color w:val="404040" w:themeColor="text1" w:themeTint="BF"/>
          <w:bdr w:val="none" w:sz="0" w:space="0" w:color="auto"/>
        </w:rPr>
      </w:pPr>
    </w:p>
    <w:p w14:paraId="78B9BE70" w14:textId="77777777" w:rsidR="00E46320" w:rsidRPr="00C0748D" w:rsidRDefault="00E46320" w:rsidP="00E46320">
      <w:pPr>
        <w:pStyle w:val="ListParagraph"/>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jc w:val="both"/>
        <w:textAlignment w:val="baseline"/>
        <w:rPr>
          <w:rFonts w:ascii="Times" w:hAnsi="Times"/>
          <w:color w:val="404040" w:themeColor="text1" w:themeTint="BF"/>
          <w:sz w:val="20"/>
          <w:szCs w:val="20"/>
          <w:bdr w:val="none" w:sz="0" w:space="0" w:color="auto"/>
        </w:rPr>
      </w:pPr>
      <w:r w:rsidRPr="00C0748D">
        <w:rPr>
          <w:rFonts w:ascii="Calibri" w:hAnsi="Calibri"/>
          <w:color w:val="404040" w:themeColor="text1" w:themeTint="BF"/>
          <w:bdr w:val="none" w:sz="0" w:space="0" w:color="auto"/>
        </w:rPr>
        <w:t>State the specific counseling expectations, agreement and recovery plan.</w:t>
      </w:r>
    </w:p>
    <w:p w14:paraId="08CBC65A" w14:textId="77777777" w:rsidR="00E46320" w:rsidRPr="00C0748D" w:rsidRDefault="00E46320" w:rsidP="00E46320">
      <w:pPr>
        <w:pBdr>
          <w:top w:val="none" w:sz="0" w:space="0" w:color="auto"/>
          <w:left w:val="none" w:sz="0" w:space="0" w:color="auto"/>
          <w:bottom w:val="none" w:sz="0" w:space="0" w:color="auto"/>
          <w:right w:val="none" w:sz="0" w:space="0" w:color="auto"/>
          <w:between w:val="none" w:sz="0" w:space="0" w:color="auto"/>
          <w:bar w:val="none" w:sz="0" w:color="auto"/>
        </w:pBdr>
        <w:ind w:left="720"/>
        <w:jc w:val="both"/>
        <w:rPr>
          <w:rFonts w:ascii="Calibri" w:hAnsi="Calibri"/>
          <w:color w:val="404040" w:themeColor="text1" w:themeTint="BF"/>
          <w:bdr w:val="none" w:sz="0" w:space="0" w:color="auto"/>
        </w:rPr>
      </w:pPr>
    </w:p>
    <w:p w14:paraId="680118D4" w14:textId="77777777" w:rsidR="00E46320" w:rsidRPr="00C0748D" w:rsidRDefault="00E46320" w:rsidP="00E46320">
      <w:pPr>
        <w:pBdr>
          <w:top w:val="none" w:sz="0" w:space="0" w:color="auto"/>
          <w:left w:val="none" w:sz="0" w:space="0" w:color="auto"/>
          <w:bottom w:val="none" w:sz="0" w:space="0" w:color="auto"/>
          <w:right w:val="none" w:sz="0" w:space="0" w:color="auto"/>
          <w:between w:val="none" w:sz="0" w:space="0" w:color="auto"/>
          <w:bar w:val="none" w:sz="0" w:color="auto"/>
        </w:pBdr>
        <w:ind w:left="720"/>
        <w:jc w:val="both"/>
        <w:rPr>
          <w:rFonts w:ascii="Calibri" w:hAnsi="Calibri"/>
          <w:color w:val="404040" w:themeColor="text1" w:themeTint="BF"/>
          <w:bdr w:val="none" w:sz="0" w:space="0" w:color="auto"/>
        </w:rPr>
      </w:pPr>
    </w:p>
    <w:p w14:paraId="0D225AFB" w14:textId="77777777" w:rsidR="00E46320" w:rsidRPr="00C0748D" w:rsidRDefault="00E46320" w:rsidP="00E46320">
      <w:pPr>
        <w:pBdr>
          <w:top w:val="none" w:sz="0" w:space="0" w:color="auto"/>
          <w:left w:val="none" w:sz="0" w:space="0" w:color="auto"/>
          <w:bottom w:val="none" w:sz="0" w:space="0" w:color="auto"/>
          <w:right w:val="none" w:sz="0" w:space="0" w:color="auto"/>
          <w:between w:val="none" w:sz="0" w:space="0" w:color="auto"/>
          <w:bar w:val="none" w:sz="0" w:color="auto"/>
        </w:pBdr>
        <w:ind w:left="720"/>
        <w:jc w:val="both"/>
        <w:rPr>
          <w:rFonts w:ascii="Calibri" w:hAnsi="Calibri"/>
          <w:color w:val="404040" w:themeColor="text1" w:themeTint="BF"/>
          <w:bdr w:val="none" w:sz="0" w:space="0" w:color="auto"/>
        </w:rPr>
      </w:pPr>
    </w:p>
    <w:p w14:paraId="7A08FA1D" w14:textId="77777777" w:rsidR="00E46320" w:rsidRPr="00C0748D" w:rsidRDefault="00E46320" w:rsidP="00E46320">
      <w:pPr>
        <w:pStyle w:val="ListParagraph"/>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jc w:val="both"/>
        <w:textAlignment w:val="baseline"/>
        <w:rPr>
          <w:rFonts w:ascii="Calibri" w:hAnsi="Calibri"/>
          <w:color w:val="404040" w:themeColor="text1" w:themeTint="BF"/>
          <w:bdr w:val="none" w:sz="0" w:space="0" w:color="auto"/>
        </w:rPr>
      </w:pPr>
      <w:r w:rsidRPr="00C0748D">
        <w:rPr>
          <w:rFonts w:ascii="Calibri" w:hAnsi="Calibri"/>
          <w:color w:val="404040" w:themeColor="text1" w:themeTint="BF"/>
          <w:bdr w:val="none" w:sz="0" w:space="0" w:color="auto"/>
        </w:rPr>
        <w:t xml:space="preserve">State when and where you will discuss with children, and how much information will be shared.  Please read the chapter from </w:t>
      </w:r>
      <w:r w:rsidRPr="00C0748D">
        <w:rPr>
          <w:rFonts w:ascii="Calibri" w:hAnsi="Calibri"/>
          <w:i/>
          <w:color w:val="404040" w:themeColor="text1" w:themeTint="BF"/>
          <w:bdr w:val="none" w:sz="0" w:space="0" w:color="auto"/>
        </w:rPr>
        <w:t>Mending a Shattered Heart</w:t>
      </w:r>
      <w:r w:rsidRPr="00C0748D">
        <w:rPr>
          <w:rFonts w:ascii="Calibri" w:hAnsi="Calibri"/>
          <w:color w:val="404040" w:themeColor="text1" w:themeTint="BF"/>
          <w:bdr w:val="none" w:sz="0" w:space="0" w:color="auto"/>
        </w:rPr>
        <w:t xml:space="preserve"> on guidelines for disclosing to children.</w:t>
      </w:r>
    </w:p>
    <w:p w14:paraId="66603D34" w14:textId="70017BDE" w:rsidR="00E46320" w:rsidRDefault="00E46320" w:rsidP="00E46320">
      <w:pPr>
        <w:pStyle w:val="Body"/>
        <w:sectPr w:rsidR="00E46320">
          <w:pgSz w:w="12240" w:h="15840"/>
          <w:pgMar w:top="1134" w:right="1134" w:bottom="1134" w:left="1134" w:header="709" w:footer="850" w:gutter="0"/>
          <w:cols w:space="720"/>
        </w:sectPr>
      </w:pPr>
    </w:p>
    <w:p w14:paraId="1BF6BCA5" w14:textId="34247FF3" w:rsidR="00E255EC" w:rsidRDefault="00E255EC" w:rsidP="00E255EC">
      <w:pPr>
        <w:pStyle w:val="Free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rPr>
          <w:color w:val="3F3F3F"/>
          <w:sz w:val="22"/>
          <w:szCs w:val="22"/>
        </w:rPr>
      </w:pPr>
    </w:p>
    <w:p w14:paraId="774D6936" w14:textId="77777777" w:rsidR="004D6E8F" w:rsidRDefault="004D6E8F" w:rsidP="00E255EC">
      <w:pPr>
        <w:pStyle w:val="Free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rPr>
          <w:color w:val="3F3F3F"/>
          <w:sz w:val="22"/>
          <w:szCs w:val="22"/>
        </w:rPr>
      </w:pPr>
    </w:p>
    <w:p w14:paraId="63AFBBAA" w14:textId="77777777" w:rsidR="00E255EC" w:rsidRDefault="00E255EC" w:rsidP="00E255EC">
      <w:pPr>
        <w:pStyle w:val="Free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rPr>
          <w:color w:val="3F3F3F"/>
          <w:sz w:val="22"/>
          <w:szCs w:val="22"/>
        </w:rPr>
      </w:pPr>
    </w:p>
    <w:p w14:paraId="5516D8B4" w14:textId="14D4442D" w:rsidR="007D5FD5" w:rsidRPr="00C0748D" w:rsidRDefault="007D5FD5" w:rsidP="007D5FD5">
      <w:pPr>
        <w:pBdr>
          <w:top w:val="none" w:sz="0" w:space="0" w:color="auto"/>
          <w:left w:val="none" w:sz="0" w:space="0" w:color="auto"/>
          <w:bottom w:val="none" w:sz="0" w:space="0" w:color="auto"/>
          <w:right w:val="none" w:sz="0" w:space="0" w:color="auto"/>
          <w:between w:val="none" w:sz="0" w:space="0" w:color="auto"/>
          <w:bar w:val="none" w:sz="0" w:color="auto"/>
        </w:pBdr>
        <w:ind w:left="810" w:hanging="450"/>
        <w:jc w:val="both"/>
        <w:textAlignment w:val="baseline"/>
        <w:rPr>
          <w:rFonts w:ascii="Times" w:hAnsi="Times"/>
          <w:color w:val="404040" w:themeColor="text1" w:themeTint="BF"/>
          <w:sz w:val="20"/>
          <w:szCs w:val="20"/>
          <w:bdr w:val="none" w:sz="0" w:space="0" w:color="auto"/>
        </w:rPr>
      </w:pPr>
      <w:r w:rsidRPr="00C0748D">
        <w:rPr>
          <w:rFonts w:ascii="Calibri" w:hAnsi="Calibri"/>
          <w:color w:val="404040" w:themeColor="text1" w:themeTint="BF"/>
          <w:bdr w:val="none" w:sz="0" w:space="0" w:color="auto"/>
        </w:rPr>
        <w:t>10.  Is there anything that could happen to cause one or both of you to end the separation and proceed immediately to break-up or divorce?  Be specific.</w:t>
      </w:r>
    </w:p>
    <w:p w14:paraId="37D0B663" w14:textId="77777777" w:rsidR="007D5FD5" w:rsidRPr="00C0748D" w:rsidRDefault="007D5FD5" w:rsidP="007D5FD5">
      <w:pPr>
        <w:pBdr>
          <w:top w:val="none" w:sz="0" w:space="0" w:color="auto"/>
          <w:left w:val="none" w:sz="0" w:space="0" w:color="auto"/>
          <w:bottom w:val="none" w:sz="0" w:space="0" w:color="auto"/>
          <w:right w:val="none" w:sz="0" w:space="0" w:color="auto"/>
          <w:between w:val="none" w:sz="0" w:space="0" w:color="auto"/>
          <w:bar w:val="none" w:sz="0" w:color="auto"/>
        </w:pBdr>
        <w:ind w:left="720"/>
        <w:jc w:val="both"/>
        <w:textAlignment w:val="baseline"/>
        <w:rPr>
          <w:rFonts w:ascii="Calibri" w:hAnsi="Calibri"/>
          <w:color w:val="404040" w:themeColor="text1" w:themeTint="BF"/>
          <w:bdr w:val="none" w:sz="0" w:space="0" w:color="auto"/>
        </w:rPr>
      </w:pPr>
    </w:p>
    <w:p w14:paraId="69D32A01" w14:textId="77777777" w:rsidR="007D5FD5" w:rsidRPr="00C0748D" w:rsidRDefault="007D5FD5" w:rsidP="007D5FD5">
      <w:pPr>
        <w:pBdr>
          <w:top w:val="none" w:sz="0" w:space="0" w:color="auto"/>
          <w:left w:val="none" w:sz="0" w:space="0" w:color="auto"/>
          <w:bottom w:val="none" w:sz="0" w:space="0" w:color="auto"/>
          <w:right w:val="none" w:sz="0" w:space="0" w:color="auto"/>
          <w:between w:val="none" w:sz="0" w:space="0" w:color="auto"/>
          <w:bar w:val="none" w:sz="0" w:color="auto"/>
        </w:pBdr>
        <w:ind w:left="720"/>
        <w:jc w:val="both"/>
        <w:textAlignment w:val="baseline"/>
        <w:rPr>
          <w:rFonts w:ascii="Calibri" w:hAnsi="Calibri"/>
          <w:color w:val="404040" w:themeColor="text1" w:themeTint="BF"/>
          <w:bdr w:val="none" w:sz="0" w:space="0" w:color="auto"/>
        </w:rPr>
      </w:pPr>
    </w:p>
    <w:p w14:paraId="344A5E58" w14:textId="77777777" w:rsidR="00C0748D" w:rsidRPr="00C0748D" w:rsidRDefault="00C0748D" w:rsidP="007D5FD5">
      <w:pPr>
        <w:pBdr>
          <w:top w:val="none" w:sz="0" w:space="0" w:color="auto"/>
          <w:left w:val="none" w:sz="0" w:space="0" w:color="auto"/>
          <w:bottom w:val="none" w:sz="0" w:space="0" w:color="auto"/>
          <w:right w:val="none" w:sz="0" w:space="0" w:color="auto"/>
          <w:between w:val="none" w:sz="0" w:space="0" w:color="auto"/>
          <w:bar w:val="none" w:sz="0" w:color="auto"/>
        </w:pBdr>
        <w:ind w:left="720"/>
        <w:jc w:val="both"/>
        <w:textAlignment w:val="baseline"/>
        <w:rPr>
          <w:rFonts w:ascii="Calibri" w:hAnsi="Calibri"/>
          <w:color w:val="404040" w:themeColor="text1" w:themeTint="BF"/>
          <w:bdr w:val="none" w:sz="0" w:space="0" w:color="auto"/>
        </w:rPr>
      </w:pPr>
    </w:p>
    <w:p w14:paraId="64FF4B6B" w14:textId="77777777" w:rsidR="007D5FD5" w:rsidRPr="00C0748D" w:rsidRDefault="007D5FD5" w:rsidP="007D5FD5">
      <w:pPr>
        <w:pBdr>
          <w:top w:val="none" w:sz="0" w:space="0" w:color="auto"/>
          <w:left w:val="none" w:sz="0" w:space="0" w:color="auto"/>
          <w:bottom w:val="none" w:sz="0" w:space="0" w:color="auto"/>
          <w:right w:val="none" w:sz="0" w:space="0" w:color="auto"/>
          <w:between w:val="none" w:sz="0" w:space="0" w:color="auto"/>
          <w:bar w:val="none" w:sz="0" w:color="auto"/>
        </w:pBdr>
        <w:ind w:left="720"/>
        <w:jc w:val="both"/>
        <w:textAlignment w:val="baseline"/>
        <w:rPr>
          <w:rFonts w:ascii="Calibri" w:hAnsi="Calibri"/>
          <w:color w:val="404040" w:themeColor="text1" w:themeTint="BF"/>
          <w:bdr w:val="none" w:sz="0" w:space="0" w:color="auto"/>
        </w:rPr>
      </w:pPr>
    </w:p>
    <w:p w14:paraId="5516CAD0" w14:textId="424B553F" w:rsidR="00053650" w:rsidRPr="00C0748D" w:rsidRDefault="007D5FD5" w:rsidP="007D5FD5">
      <w:pPr>
        <w:pStyle w:val="ListParagraph"/>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jc w:val="both"/>
        <w:textAlignment w:val="baseline"/>
        <w:rPr>
          <w:rFonts w:ascii="Calibri" w:hAnsi="Calibri"/>
          <w:color w:val="404040" w:themeColor="text1" w:themeTint="BF"/>
          <w:bdr w:val="none" w:sz="0" w:space="0" w:color="auto"/>
        </w:rPr>
      </w:pPr>
      <w:r w:rsidRPr="00C0748D">
        <w:rPr>
          <w:rFonts w:ascii="Calibri" w:hAnsi="Calibri"/>
          <w:color w:val="404040" w:themeColor="text1" w:themeTint="BF"/>
          <w:bdr w:val="none" w:sz="0" w:space="0" w:color="auto"/>
        </w:rPr>
        <w:t xml:space="preserve"> </w:t>
      </w:r>
      <w:r w:rsidR="00053650" w:rsidRPr="00C0748D">
        <w:rPr>
          <w:rFonts w:ascii="Calibri" w:hAnsi="Calibri"/>
          <w:color w:val="404040" w:themeColor="text1" w:themeTint="BF"/>
          <w:bdr w:val="none" w:sz="0" w:space="0" w:color="auto"/>
        </w:rPr>
        <w:t>State spiritual considerations.</w:t>
      </w:r>
    </w:p>
    <w:p w14:paraId="05FA3CE2" w14:textId="77777777" w:rsidR="007D5FD5" w:rsidRPr="00C0748D" w:rsidRDefault="007D5FD5" w:rsidP="007D5FD5">
      <w:pPr>
        <w:pBdr>
          <w:top w:val="none" w:sz="0" w:space="0" w:color="auto"/>
          <w:left w:val="none" w:sz="0" w:space="0" w:color="auto"/>
          <w:bottom w:val="none" w:sz="0" w:space="0" w:color="auto"/>
          <w:right w:val="none" w:sz="0" w:space="0" w:color="auto"/>
          <w:between w:val="none" w:sz="0" w:space="0" w:color="auto"/>
          <w:bar w:val="none" w:sz="0" w:color="auto"/>
        </w:pBdr>
        <w:jc w:val="both"/>
        <w:textAlignment w:val="baseline"/>
        <w:rPr>
          <w:rFonts w:ascii="Calibri" w:hAnsi="Calibri"/>
          <w:color w:val="404040" w:themeColor="text1" w:themeTint="BF"/>
          <w:bdr w:val="none" w:sz="0" w:space="0" w:color="auto"/>
        </w:rPr>
      </w:pPr>
    </w:p>
    <w:p w14:paraId="2B6F3467" w14:textId="77777777" w:rsidR="007D5FD5" w:rsidRPr="00C0748D" w:rsidRDefault="007D5FD5" w:rsidP="007D5FD5">
      <w:pPr>
        <w:pBdr>
          <w:top w:val="none" w:sz="0" w:space="0" w:color="auto"/>
          <w:left w:val="none" w:sz="0" w:space="0" w:color="auto"/>
          <w:bottom w:val="none" w:sz="0" w:space="0" w:color="auto"/>
          <w:right w:val="none" w:sz="0" w:space="0" w:color="auto"/>
          <w:between w:val="none" w:sz="0" w:space="0" w:color="auto"/>
          <w:bar w:val="none" w:sz="0" w:color="auto"/>
        </w:pBdr>
        <w:jc w:val="both"/>
        <w:textAlignment w:val="baseline"/>
        <w:rPr>
          <w:rFonts w:ascii="Calibri" w:hAnsi="Calibri"/>
          <w:color w:val="404040" w:themeColor="text1" w:themeTint="BF"/>
          <w:bdr w:val="none" w:sz="0" w:space="0" w:color="auto"/>
        </w:rPr>
      </w:pPr>
    </w:p>
    <w:p w14:paraId="70E24A54" w14:textId="77777777" w:rsidR="00C0748D" w:rsidRPr="00C0748D" w:rsidRDefault="00C0748D" w:rsidP="007D5FD5">
      <w:pPr>
        <w:pBdr>
          <w:top w:val="none" w:sz="0" w:space="0" w:color="auto"/>
          <w:left w:val="none" w:sz="0" w:space="0" w:color="auto"/>
          <w:bottom w:val="none" w:sz="0" w:space="0" w:color="auto"/>
          <w:right w:val="none" w:sz="0" w:space="0" w:color="auto"/>
          <w:between w:val="none" w:sz="0" w:space="0" w:color="auto"/>
          <w:bar w:val="none" w:sz="0" w:color="auto"/>
        </w:pBdr>
        <w:jc w:val="both"/>
        <w:textAlignment w:val="baseline"/>
        <w:rPr>
          <w:rFonts w:ascii="Calibri" w:hAnsi="Calibri"/>
          <w:color w:val="404040" w:themeColor="text1" w:themeTint="BF"/>
          <w:bdr w:val="none" w:sz="0" w:space="0" w:color="auto"/>
        </w:rPr>
      </w:pPr>
    </w:p>
    <w:p w14:paraId="6BFE6FA2" w14:textId="77777777" w:rsidR="007D5FD5" w:rsidRPr="00C0748D" w:rsidRDefault="007D5FD5" w:rsidP="007D5FD5">
      <w:pPr>
        <w:pBdr>
          <w:top w:val="none" w:sz="0" w:space="0" w:color="auto"/>
          <w:left w:val="none" w:sz="0" w:space="0" w:color="auto"/>
          <w:bottom w:val="none" w:sz="0" w:space="0" w:color="auto"/>
          <w:right w:val="none" w:sz="0" w:space="0" w:color="auto"/>
          <w:between w:val="none" w:sz="0" w:space="0" w:color="auto"/>
          <w:bar w:val="none" w:sz="0" w:color="auto"/>
        </w:pBdr>
        <w:jc w:val="both"/>
        <w:textAlignment w:val="baseline"/>
        <w:rPr>
          <w:rFonts w:ascii="Calibri" w:hAnsi="Calibri"/>
          <w:color w:val="404040" w:themeColor="text1" w:themeTint="BF"/>
          <w:bdr w:val="none" w:sz="0" w:space="0" w:color="auto"/>
        </w:rPr>
      </w:pPr>
    </w:p>
    <w:p w14:paraId="7F2DF801" w14:textId="7FF83AB0" w:rsidR="00053650" w:rsidRPr="00C0748D" w:rsidRDefault="007D5FD5" w:rsidP="007D5FD5">
      <w:pPr>
        <w:pStyle w:val="ListParagraph"/>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jc w:val="both"/>
        <w:textAlignment w:val="baseline"/>
        <w:rPr>
          <w:rFonts w:ascii="Calibri" w:hAnsi="Calibri"/>
          <w:color w:val="404040" w:themeColor="text1" w:themeTint="BF"/>
          <w:bdr w:val="none" w:sz="0" w:space="0" w:color="auto"/>
        </w:rPr>
      </w:pPr>
      <w:r w:rsidRPr="00C0748D">
        <w:rPr>
          <w:rFonts w:ascii="Calibri" w:hAnsi="Calibri"/>
          <w:color w:val="404040" w:themeColor="text1" w:themeTint="BF"/>
          <w:bdr w:val="none" w:sz="0" w:space="0" w:color="auto"/>
        </w:rPr>
        <w:t xml:space="preserve"> </w:t>
      </w:r>
      <w:r w:rsidR="00053650" w:rsidRPr="00C0748D">
        <w:rPr>
          <w:rFonts w:ascii="Calibri" w:hAnsi="Calibri"/>
          <w:color w:val="404040" w:themeColor="text1" w:themeTint="BF"/>
          <w:bdr w:val="none" w:sz="0" w:space="0" w:color="auto"/>
        </w:rPr>
        <w:t>State specific physical, sexual boundaries.</w:t>
      </w:r>
    </w:p>
    <w:p w14:paraId="1B0D8946" w14:textId="77777777" w:rsidR="007D5FD5" w:rsidRPr="00C0748D" w:rsidRDefault="007D5FD5" w:rsidP="007D5FD5">
      <w:pPr>
        <w:pBdr>
          <w:top w:val="none" w:sz="0" w:space="0" w:color="auto"/>
          <w:left w:val="none" w:sz="0" w:space="0" w:color="auto"/>
          <w:bottom w:val="none" w:sz="0" w:space="0" w:color="auto"/>
          <w:right w:val="none" w:sz="0" w:space="0" w:color="auto"/>
          <w:between w:val="none" w:sz="0" w:space="0" w:color="auto"/>
          <w:bar w:val="none" w:sz="0" w:color="auto"/>
        </w:pBdr>
        <w:jc w:val="both"/>
        <w:textAlignment w:val="baseline"/>
        <w:rPr>
          <w:rFonts w:ascii="Calibri" w:hAnsi="Calibri"/>
          <w:color w:val="404040" w:themeColor="text1" w:themeTint="BF"/>
          <w:bdr w:val="none" w:sz="0" w:space="0" w:color="auto"/>
        </w:rPr>
      </w:pPr>
    </w:p>
    <w:p w14:paraId="721384C6" w14:textId="77777777" w:rsidR="00A41106" w:rsidRPr="00C0748D" w:rsidRDefault="00A41106" w:rsidP="007D5FD5">
      <w:pPr>
        <w:pBdr>
          <w:top w:val="none" w:sz="0" w:space="0" w:color="auto"/>
          <w:left w:val="none" w:sz="0" w:space="0" w:color="auto"/>
          <w:bottom w:val="none" w:sz="0" w:space="0" w:color="auto"/>
          <w:right w:val="none" w:sz="0" w:space="0" w:color="auto"/>
          <w:between w:val="none" w:sz="0" w:space="0" w:color="auto"/>
          <w:bar w:val="none" w:sz="0" w:color="auto"/>
        </w:pBdr>
        <w:jc w:val="both"/>
        <w:textAlignment w:val="baseline"/>
        <w:rPr>
          <w:rFonts w:ascii="Calibri" w:hAnsi="Calibri"/>
          <w:color w:val="404040" w:themeColor="text1" w:themeTint="BF"/>
          <w:bdr w:val="none" w:sz="0" w:space="0" w:color="auto"/>
        </w:rPr>
      </w:pPr>
    </w:p>
    <w:p w14:paraId="71D9A320" w14:textId="77777777" w:rsidR="00A41106" w:rsidRPr="00C0748D" w:rsidRDefault="00A41106" w:rsidP="007D5FD5">
      <w:pPr>
        <w:pBdr>
          <w:top w:val="none" w:sz="0" w:space="0" w:color="auto"/>
          <w:left w:val="none" w:sz="0" w:space="0" w:color="auto"/>
          <w:bottom w:val="none" w:sz="0" w:space="0" w:color="auto"/>
          <w:right w:val="none" w:sz="0" w:space="0" w:color="auto"/>
          <w:between w:val="none" w:sz="0" w:space="0" w:color="auto"/>
          <w:bar w:val="none" w:sz="0" w:color="auto"/>
        </w:pBdr>
        <w:jc w:val="both"/>
        <w:textAlignment w:val="baseline"/>
        <w:rPr>
          <w:rFonts w:ascii="Calibri" w:hAnsi="Calibri"/>
          <w:color w:val="404040" w:themeColor="text1" w:themeTint="BF"/>
          <w:bdr w:val="none" w:sz="0" w:space="0" w:color="auto"/>
        </w:rPr>
      </w:pPr>
    </w:p>
    <w:p w14:paraId="7157F9CD" w14:textId="77777777" w:rsidR="007D5FD5" w:rsidRPr="00C0748D" w:rsidRDefault="007D5FD5" w:rsidP="007D5FD5">
      <w:pPr>
        <w:pBdr>
          <w:top w:val="none" w:sz="0" w:space="0" w:color="auto"/>
          <w:left w:val="none" w:sz="0" w:space="0" w:color="auto"/>
          <w:bottom w:val="none" w:sz="0" w:space="0" w:color="auto"/>
          <w:right w:val="none" w:sz="0" w:space="0" w:color="auto"/>
          <w:between w:val="none" w:sz="0" w:space="0" w:color="auto"/>
          <w:bar w:val="none" w:sz="0" w:color="auto"/>
        </w:pBdr>
        <w:jc w:val="both"/>
        <w:textAlignment w:val="baseline"/>
        <w:rPr>
          <w:rFonts w:ascii="Calibri" w:hAnsi="Calibri"/>
          <w:color w:val="404040" w:themeColor="text1" w:themeTint="BF"/>
          <w:bdr w:val="none" w:sz="0" w:space="0" w:color="auto"/>
        </w:rPr>
      </w:pPr>
    </w:p>
    <w:p w14:paraId="3538D85F" w14:textId="6C22073D" w:rsidR="00053650" w:rsidRPr="00C0748D" w:rsidRDefault="007D5FD5" w:rsidP="007D5FD5">
      <w:pPr>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jc w:val="both"/>
        <w:textAlignment w:val="baseline"/>
        <w:rPr>
          <w:rFonts w:ascii="Calibri" w:hAnsi="Calibri"/>
          <w:color w:val="404040" w:themeColor="text1" w:themeTint="BF"/>
          <w:bdr w:val="none" w:sz="0" w:space="0" w:color="auto"/>
        </w:rPr>
      </w:pPr>
      <w:r w:rsidRPr="00C0748D">
        <w:rPr>
          <w:rFonts w:ascii="Calibri" w:hAnsi="Calibri"/>
          <w:color w:val="404040" w:themeColor="text1" w:themeTint="BF"/>
          <w:bdr w:val="none" w:sz="0" w:space="0" w:color="auto"/>
        </w:rPr>
        <w:t xml:space="preserve"> </w:t>
      </w:r>
      <w:r w:rsidR="00053650" w:rsidRPr="00C0748D">
        <w:rPr>
          <w:rFonts w:ascii="Calibri" w:hAnsi="Calibri"/>
          <w:color w:val="404040" w:themeColor="text1" w:themeTint="BF"/>
          <w:bdr w:val="none" w:sz="0" w:space="0" w:color="auto"/>
        </w:rPr>
        <w:t>State specific communication boundaries, including text, email, snail mail, and phone calls.</w:t>
      </w:r>
    </w:p>
    <w:p w14:paraId="5717103A" w14:textId="77777777" w:rsidR="007D5FD5" w:rsidRPr="00C0748D" w:rsidRDefault="007D5FD5" w:rsidP="007D5FD5">
      <w:pPr>
        <w:pBdr>
          <w:top w:val="none" w:sz="0" w:space="0" w:color="auto"/>
          <w:left w:val="none" w:sz="0" w:space="0" w:color="auto"/>
          <w:bottom w:val="none" w:sz="0" w:space="0" w:color="auto"/>
          <w:right w:val="none" w:sz="0" w:space="0" w:color="auto"/>
          <w:between w:val="none" w:sz="0" w:space="0" w:color="auto"/>
          <w:bar w:val="none" w:sz="0" w:color="auto"/>
        </w:pBdr>
        <w:jc w:val="both"/>
        <w:textAlignment w:val="baseline"/>
        <w:rPr>
          <w:rFonts w:ascii="Calibri" w:hAnsi="Calibri"/>
          <w:color w:val="404040" w:themeColor="text1" w:themeTint="BF"/>
          <w:bdr w:val="none" w:sz="0" w:space="0" w:color="auto"/>
        </w:rPr>
      </w:pPr>
    </w:p>
    <w:p w14:paraId="2AD66A7F" w14:textId="77777777" w:rsidR="007D5FD5" w:rsidRPr="00C0748D" w:rsidRDefault="007D5FD5" w:rsidP="007D5FD5">
      <w:pPr>
        <w:pBdr>
          <w:top w:val="none" w:sz="0" w:space="0" w:color="auto"/>
          <w:left w:val="none" w:sz="0" w:space="0" w:color="auto"/>
          <w:bottom w:val="none" w:sz="0" w:space="0" w:color="auto"/>
          <w:right w:val="none" w:sz="0" w:space="0" w:color="auto"/>
          <w:between w:val="none" w:sz="0" w:space="0" w:color="auto"/>
          <w:bar w:val="none" w:sz="0" w:color="auto"/>
        </w:pBdr>
        <w:jc w:val="both"/>
        <w:textAlignment w:val="baseline"/>
        <w:rPr>
          <w:rFonts w:ascii="Calibri" w:hAnsi="Calibri"/>
          <w:color w:val="404040" w:themeColor="text1" w:themeTint="BF"/>
          <w:bdr w:val="none" w:sz="0" w:space="0" w:color="auto"/>
        </w:rPr>
      </w:pPr>
    </w:p>
    <w:p w14:paraId="0F4C02C9" w14:textId="77777777" w:rsidR="00A41106" w:rsidRPr="00C0748D" w:rsidRDefault="00A41106" w:rsidP="007D5FD5">
      <w:pPr>
        <w:pBdr>
          <w:top w:val="none" w:sz="0" w:space="0" w:color="auto"/>
          <w:left w:val="none" w:sz="0" w:space="0" w:color="auto"/>
          <w:bottom w:val="none" w:sz="0" w:space="0" w:color="auto"/>
          <w:right w:val="none" w:sz="0" w:space="0" w:color="auto"/>
          <w:between w:val="none" w:sz="0" w:space="0" w:color="auto"/>
          <w:bar w:val="none" w:sz="0" w:color="auto"/>
        </w:pBdr>
        <w:jc w:val="both"/>
        <w:textAlignment w:val="baseline"/>
        <w:rPr>
          <w:rFonts w:ascii="Calibri" w:hAnsi="Calibri"/>
          <w:color w:val="404040" w:themeColor="text1" w:themeTint="BF"/>
          <w:bdr w:val="none" w:sz="0" w:space="0" w:color="auto"/>
        </w:rPr>
      </w:pPr>
    </w:p>
    <w:p w14:paraId="7EC0536A" w14:textId="77777777" w:rsidR="007D5FD5" w:rsidRPr="00C0748D" w:rsidRDefault="007D5FD5" w:rsidP="007D5FD5">
      <w:pPr>
        <w:pBdr>
          <w:top w:val="none" w:sz="0" w:space="0" w:color="auto"/>
          <w:left w:val="none" w:sz="0" w:space="0" w:color="auto"/>
          <w:bottom w:val="none" w:sz="0" w:space="0" w:color="auto"/>
          <w:right w:val="none" w:sz="0" w:space="0" w:color="auto"/>
          <w:between w:val="none" w:sz="0" w:space="0" w:color="auto"/>
          <w:bar w:val="none" w:sz="0" w:color="auto"/>
        </w:pBdr>
        <w:jc w:val="both"/>
        <w:textAlignment w:val="baseline"/>
        <w:rPr>
          <w:rFonts w:ascii="Calibri" w:hAnsi="Calibri"/>
          <w:color w:val="404040" w:themeColor="text1" w:themeTint="BF"/>
          <w:bdr w:val="none" w:sz="0" w:space="0" w:color="auto"/>
        </w:rPr>
      </w:pPr>
    </w:p>
    <w:p w14:paraId="39A72EEB" w14:textId="53D1A4AE" w:rsidR="00053650" w:rsidRPr="00C0748D" w:rsidRDefault="007D5FD5" w:rsidP="007D5FD5">
      <w:pPr>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jc w:val="both"/>
        <w:textAlignment w:val="baseline"/>
        <w:rPr>
          <w:rFonts w:ascii="Calibri" w:hAnsi="Calibri"/>
          <w:color w:val="404040" w:themeColor="text1" w:themeTint="BF"/>
          <w:bdr w:val="none" w:sz="0" w:space="0" w:color="auto"/>
        </w:rPr>
      </w:pPr>
      <w:r w:rsidRPr="00C0748D">
        <w:rPr>
          <w:rFonts w:ascii="Calibri" w:hAnsi="Calibri"/>
          <w:color w:val="404040" w:themeColor="text1" w:themeTint="BF"/>
          <w:bdr w:val="none" w:sz="0" w:space="0" w:color="auto"/>
        </w:rPr>
        <w:t xml:space="preserve"> </w:t>
      </w:r>
      <w:r w:rsidR="00053650" w:rsidRPr="00C0748D">
        <w:rPr>
          <w:rFonts w:ascii="Calibri" w:hAnsi="Calibri"/>
          <w:color w:val="404040" w:themeColor="text1" w:themeTint="BF"/>
          <w:bdr w:val="none" w:sz="0" w:space="0" w:color="auto"/>
        </w:rPr>
        <w:t xml:space="preserve">State when you will be planning your </w:t>
      </w:r>
      <w:r w:rsidRPr="00C0748D">
        <w:rPr>
          <w:rFonts w:ascii="Calibri" w:hAnsi="Calibri"/>
          <w:color w:val="404040" w:themeColor="text1" w:themeTint="BF"/>
          <w:bdr w:val="none" w:sz="0" w:space="0" w:color="auto"/>
        </w:rPr>
        <w:t>Couples Check-In</w:t>
      </w:r>
      <w:r w:rsidR="00A9664B">
        <w:rPr>
          <w:rFonts w:ascii="Calibri" w:hAnsi="Calibri"/>
          <w:color w:val="404040" w:themeColor="text1" w:themeTint="BF"/>
          <w:bdr w:val="none" w:sz="0" w:space="0" w:color="auto"/>
        </w:rPr>
        <w:t>.</w:t>
      </w:r>
      <w:r w:rsidRPr="00C0748D">
        <w:rPr>
          <w:rFonts w:ascii="Calibri" w:hAnsi="Calibri"/>
          <w:color w:val="404040" w:themeColor="text1" w:themeTint="BF"/>
          <w:bdr w:val="none" w:sz="0" w:space="0" w:color="auto"/>
        </w:rPr>
        <w:t xml:space="preserve"> Often at the start, Couples Check-I</w:t>
      </w:r>
      <w:r w:rsidR="00053650" w:rsidRPr="00C0748D">
        <w:rPr>
          <w:rFonts w:ascii="Calibri" w:hAnsi="Calibri"/>
          <w:color w:val="404040" w:themeColor="text1" w:themeTint="BF"/>
          <w:bdr w:val="none" w:sz="0" w:space="0" w:color="auto"/>
        </w:rPr>
        <w:t>ns are facilit</w:t>
      </w:r>
      <w:r w:rsidRPr="00C0748D">
        <w:rPr>
          <w:rFonts w:ascii="Calibri" w:hAnsi="Calibri"/>
          <w:color w:val="404040" w:themeColor="text1" w:themeTint="BF"/>
          <w:bdr w:val="none" w:sz="0" w:space="0" w:color="auto"/>
        </w:rPr>
        <w:t>a</w:t>
      </w:r>
      <w:r w:rsidR="00FF00A1">
        <w:rPr>
          <w:rFonts w:ascii="Calibri" w:hAnsi="Calibri"/>
          <w:color w:val="404040" w:themeColor="text1" w:themeTint="BF"/>
          <w:bdr w:val="none" w:sz="0" w:space="0" w:color="auto"/>
        </w:rPr>
        <w:t>ted in the counseling office.  G</w:t>
      </w:r>
      <w:r w:rsidR="00053650" w:rsidRPr="00C0748D">
        <w:rPr>
          <w:rFonts w:ascii="Calibri" w:hAnsi="Calibri"/>
          <w:color w:val="404040" w:themeColor="text1" w:themeTint="BF"/>
          <w:bdr w:val="none" w:sz="0" w:space="0" w:color="auto"/>
        </w:rPr>
        <w:t xml:space="preserve">radually as the couple builds tools, they meet one time a week with </w:t>
      </w:r>
      <w:r w:rsidRPr="00C0748D">
        <w:rPr>
          <w:rFonts w:ascii="Calibri" w:hAnsi="Calibri"/>
          <w:color w:val="404040" w:themeColor="text1" w:themeTint="BF"/>
          <w:bdr w:val="none" w:sz="0" w:space="0" w:color="auto"/>
        </w:rPr>
        <w:t>a specific outline to work from.</w:t>
      </w:r>
      <w:r w:rsidR="00A41106" w:rsidRPr="00C0748D">
        <w:rPr>
          <w:rFonts w:ascii="Calibri" w:hAnsi="Calibri"/>
          <w:color w:val="404040" w:themeColor="text1" w:themeTint="BF"/>
          <w:bdr w:val="none" w:sz="0" w:space="0" w:color="auto"/>
        </w:rPr>
        <w:t xml:space="preserve">  [Note: If you are not sure what this is, please work with your therapist to put a plan together].</w:t>
      </w:r>
    </w:p>
    <w:p w14:paraId="643A228A" w14:textId="77777777" w:rsidR="007D5FD5" w:rsidRPr="00C0748D" w:rsidRDefault="007D5FD5" w:rsidP="007D5FD5">
      <w:pPr>
        <w:pBdr>
          <w:top w:val="none" w:sz="0" w:space="0" w:color="auto"/>
          <w:left w:val="none" w:sz="0" w:space="0" w:color="auto"/>
          <w:bottom w:val="none" w:sz="0" w:space="0" w:color="auto"/>
          <w:right w:val="none" w:sz="0" w:space="0" w:color="auto"/>
          <w:between w:val="none" w:sz="0" w:space="0" w:color="auto"/>
          <w:bar w:val="none" w:sz="0" w:color="auto"/>
        </w:pBdr>
        <w:jc w:val="both"/>
        <w:textAlignment w:val="baseline"/>
        <w:rPr>
          <w:rFonts w:ascii="Calibri" w:hAnsi="Calibri"/>
          <w:color w:val="404040" w:themeColor="text1" w:themeTint="BF"/>
          <w:bdr w:val="none" w:sz="0" w:space="0" w:color="auto"/>
        </w:rPr>
      </w:pPr>
    </w:p>
    <w:p w14:paraId="254C0125" w14:textId="77777777" w:rsidR="007D5FD5" w:rsidRPr="00C0748D" w:rsidRDefault="007D5FD5" w:rsidP="007D5FD5">
      <w:pPr>
        <w:pBdr>
          <w:top w:val="none" w:sz="0" w:space="0" w:color="auto"/>
          <w:left w:val="none" w:sz="0" w:space="0" w:color="auto"/>
          <w:bottom w:val="none" w:sz="0" w:space="0" w:color="auto"/>
          <w:right w:val="none" w:sz="0" w:space="0" w:color="auto"/>
          <w:between w:val="none" w:sz="0" w:space="0" w:color="auto"/>
          <w:bar w:val="none" w:sz="0" w:color="auto"/>
        </w:pBdr>
        <w:jc w:val="both"/>
        <w:textAlignment w:val="baseline"/>
        <w:rPr>
          <w:rFonts w:ascii="Calibri" w:hAnsi="Calibri"/>
          <w:color w:val="404040" w:themeColor="text1" w:themeTint="BF"/>
          <w:bdr w:val="none" w:sz="0" w:space="0" w:color="auto"/>
        </w:rPr>
      </w:pPr>
    </w:p>
    <w:p w14:paraId="6FD4A954" w14:textId="77777777" w:rsidR="007D5FD5" w:rsidRPr="00C0748D" w:rsidRDefault="007D5FD5" w:rsidP="007D5FD5">
      <w:pPr>
        <w:pBdr>
          <w:top w:val="none" w:sz="0" w:space="0" w:color="auto"/>
          <w:left w:val="none" w:sz="0" w:space="0" w:color="auto"/>
          <w:bottom w:val="none" w:sz="0" w:space="0" w:color="auto"/>
          <w:right w:val="none" w:sz="0" w:space="0" w:color="auto"/>
          <w:between w:val="none" w:sz="0" w:space="0" w:color="auto"/>
          <w:bar w:val="none" w:sz="0" w:color="auto"/>
        </w:pBdr>
        <w:jc w:val="both"/>
        <w:textAlignment w:val="baseline"/>
        <w:rPr>
          <w:rFonts w:ascii="Calibri" w:hAnsi="Calibri"/>
          <w:color w:val="404040" w:themeColor="text1" w:themeTint="BF"/>
          <w:bdr w:val="none" w:sz="0" w:space="0" w:color="auto"/>
        </w:rPr>
      </w:pPr>
    </w:p>
    <w:p w14:paraId="4C70E0E5" w14:textId="77777777" w:rsidR="007D5FD5" w:rsidRPr="00C0748D" w:rsidRDefault="007D5FD5" w:rsidP="007D5FD5">
      <w:pPr>
        <w:pBdr>
          <w:top w:val="none" w:sz="0" w:space="0" w:color="auto"/>
          <w:left w:val="none" w:sz="0" w:space="0" w:color="auto"/>
          <w:bottom w:val="none" w:sz="0" w:space="0" w:color="auto"/>
          <w:right w:val="none" w:sz="0" w:space="0" w:color="auto"/>
          <w:between w:val="none" w:sz="0" w:space="0" w:color="auto"/>
          <w:bar w:val="none" w:sz="0" w:color="auto"/>
        </w:pBdr>
        <w:jc w:val="both"/>
        <w:textAlignment w:val="baseline"/>
        <w:rPr>
          <w:rFonts w:ascii="Calibri" w:hAnsi="Calibri"/>
          <w:color w:val="404040" w:themeColor="text1" w:themeTint="BF"/>
          <w:bdr w:val="none" w:sz="0" w:space="0" w:color="auto"/>
        </w:rPr>
      </w:pPr>
    </w:p>
    <w:p w14:paraId="4694FBE8" w14:textId="297104AF" w:rsidR="007D5FD5" w:rsidRPr="00C0748D" w:rsidRDefault="007D5FD5" w:rsidP="007D5FD5">
      <w:pPr>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jc w:val="both"/>
        <w:textAlignment w:val="baseline"/>
        <w:rPr>
          <w:rFonts w:ascii="Calibri" w:hAnsi="Calibri"/>
          <w:color w:val="404040" w:themeColor="text1" w:themeTint="BF"/>
          <w:bdr w:val="none" w:sz="0" w:space="0" w:color="auto"/>
        </w:rPr>
      </w:pPr>
      <w:r w:rsidRPr="00C0748D">
        <w:rPr>
          <w:rFonts w:ascii="Calibri" w:hAnsi="Calibri"/>
          <w:color w:val="404040" w:themeColor="text1" w:themeTint="BF"/>
          <w:bdr w:val="none" w:sz="0" w:space="0" w:color="auto"/>
        </w:rPr>
        <w:t xml:space="preserve"> What changes will each partner need to make to renew the relationship commitment?</w:t>
      </w:r>
    </w:p>
    <w:p w14:paraId="03402780" w14:textId="77777777" w:rsidR="007D5FD5" w:rsidRPr="00C0748D" w:rsidRDefault="007D5FD5" w:rsidP="007D5FD5">
      <w:pPr>
        <w:pBdr>
          <w:top w:val="none" w:sz="0" w:space="0" w:color="auto"/>
          <w:left w:val="none" w:sz="0" w:space="0" w:color="auto"/>
          <w:bottom w:val="none" w:sz="0" w:space="0" w:color="auto"/>
          <w:right w:val="none" w:sz="0" w:space="0" w:color="auto"/>
          <w:between w:val="none" w:sz="0" w:space="0" w:color="auto"/>
          <w:bar w:val="none" w:sz="0" w:color="auto"/>
        </w:pBdr>
        <w:jc w:val="both"/>
        <w:textAlignment w:val="baseline"/>
        <w:rPr>
          <w:rFonts w:ascii="Calibri" w:hAnsi="Calibri"/>
          <w:color w:val="404040" w:themeColor="text1" w:themeTint="BF"/>
          <w:bdr w:val="none" w:sz="0" w:space="0" w:color="auto"/>
        </w:rPr>
      </w:pPr>
    </w:p>
    <w:p w14:paraId="4F37FA18" w14:textId="77777777" w:rsidR="007D5FD5" w:rsidRPr="00C0748D" w:rsidRDefault="007D5FD5" w:rsidP="007D5FD5">
      <w:pPr>
        <w:pBdr>
          <w:top w:val="none" w:sz="0" w:space="0" w:color="auto"/>
          <w:left w:val="none" w:sz="0" w:space="0" w:color="auto"/>
          <w:bottom w:val="none" w:sz="0" w:space="0" w:color="auto"/>
          <w:right w:val="none" w:sz="0" w:space="0" w:color="auto"/>
          <w:between w:val="none" w:sz="0" w:space="0" w:color="auto"/>
          <w:bar w:val="none" w:sz="0" w:color="auto"/>
        </w:pBdr>
        <w:jc w:val="both"/>
        <w:textAlignment w:val="baseline"/>
        <w:rPr>
          <w:rFonts w:ascii="Calibri" w:hAnsi="Calibri"/>
          <w:color w:val="404040" w:themeColor="text1" w:themeTint="BF"/>
          <w:bdr w:val="none" w:sz="0" w:space="0" w:color="auto"/>
        </w:rPr>
      </w:pPr>
    </w:p>
    <w:p w14:paraId="6A7A8438" w14:textId="77777777" w:rsidR="007D5FD5" w:rsidRPr="00C0748D" w:rsidRDefault="007D5FD5" w:rsidP="007D5FD5">
      <w:pPr>
        <w:pBdr>
          <w:top w:val="none" w:sz="0" w:space="0" w:color="auto"/>
          <w:left w:val="none" w:sz="0" w:space="0" w:color="auto"/>
          <w:bottom w:val="none" w:sz="0" w:space="0" w:color="auto"/>
          <w:right w:val="none" w:sz="0" w:space="0" w:color="auto"/>
          <w:between w:val="none" w:sz="0" w:space="0" w:color="auto"/>
          <w:bar w:val="none" w:sz="0" w:color="auto"/>
        </w:pBdr>
        <w:jc w:val="both"/>
        <w:textAlignment w:val="baseline"/>
        <w:rPr>
          <w:rFonts w:ascii="Calibri" w:hAnsi="Calibri"/>
          <w:color w:val="404040" w:themeColor="text1" w:themeTint="BF"/>
          <w:bdr w:val="none" w:sz="0" w:space="0" w:color="auto"/>
        </w:rPr>
      </w:pPr>
    </w:p>
    <w:p w14:paraId="792F3A1F" w14:textId="77777777" w:rsidR="007D5FD5" w:rsidRPr="00C0748D" w:rsidRDefault="007D5FD5" w:rsidP="007D5FD5">
      <w:pPr>
        <w:pBdr>
          <w:top w:val="none" w:sz="0" w:space="0" w:color="auto"/>
          <w:left w:val="none" w:sz="0" w:space="0" w:color="auto"/>
          <w:bottom w:val="none" w:sz="0" w:space="0" w:color="auto"/>
          <w:right w:val="none" w:sz="0" w:space="0" w:color="auto"/>
          <w:between w:val="none" w:sz="0" w:space="0" w:color="auto"/>
          <w:bar w:val="none" w:sz="0" w:color="auto"/>
        </w:pBdr>
        <w:jc w:val="both"/>
        <w:textAlignment w:val="baseline"/>
        <w:rPr>
          <w:rFonts w:ascii="Calibri" w:hAnsi="Calibri"/>
          <w:color w:val="404040" w:themeColor="text1" w:themeTint="BF"/>
          <w:bdr w:val="none" w:sz="0" w:space="0" w:color="auto"/>
        </w:rPr>
      </w:pPr>
    </w:p>
    <w:p w14:paraId="23D5B90A" w14:textId="77777777" w:rsidR="007D5FD5" w:rsidRPr="00C0748D" w:rsidRDefault="007D5FD5" w:rsidP="007D5FD5">
      <w:pPr>
        <w:pBdr>
          <w:top w:val="none" w:sz="0" w:space="0" w:color="auto"/>
          <w:left w:val="none" w:sz="0" w:space="0" w:color="auto"/>
          <w:bottom w:val="none" w:sz="0" w:space="0" w:color="auto"/>
          <w:right w:val="none" w:sz="0" w:space="0" w:color="auto"/>
          <w:between w:val="none" w:sz="0" w:space="0" w:color="auto"/>
          <w:bar w:val="none" w:sz="0" w:color="auto"/>
        </w:pBdr>
        <w:jc w:val="both"/>
        <w:textAlignment w:val="baseline"/>
        <w:rPr>
          <w:rFonts w:ascii="Calibri" w:hAnsi="Calibri"/>
          <w:color w:val="404040" w:themeColor="text1" w:themeTint="BF"/>
          <w:bdr w:val="none" w:sz="0" w:space="0" w:color="auto"/>
        </w:rPr>
      </w:pPr>
    </w:p>
    <w:p w14:paraId="3C31A29A" w14:textId="77777777" w:rsidR="00A41106" w:rsidRPr="00C0748D" w:rsidRDefault="00A41106" w:rsidP="007D5FD5">
      <w:pPr>
        <w:pBdr>
          <w:top w:val="none" w:sz="0" w:space="0" w:color="auto"/>
          <w:left w:val="none" w:sz="0" w:space="0" w:color="auto"/>
          <w:bottom w:val="none" w:sz="0" w:space="0" w:color="auto"/>
          <w:right w:val="none" w:sz="0" w:space="0" w:color="auto"/>
          <w:between w:val="none" w:sz="0" w:space="0" w:color="auto"/>
          <w:bar w:val="none" w:sz="0" w:color="auto"/>
        </w:pBdr>
        <w:jc w:val="both"/>
        <w:textAlignment w:val="baseline"/>
        <w:rPr>
          <w:rFonts w:ascii="Calibri" w:hAnsi="Calibri"/>
          <w:color w:val="404040" w:themeColor="text1" w:themeTint="BF"/>
          <w:bdr w:val="none" w:sz="0" w:space="0" w:color="auto"/>
        </w:rPr>
      </w:pPr>
    </w:p>
    <w:p w14:paraId="5737BAB5" w14:textId="77777777" w:rsidR="00A41106" w:rsidRPr="00C0748D" w:rsidRDefault="00A41106" w:rsidP="007D5FD5">
      <w:pPr>
        <w:pBdr>
          <w:top w:val="none" w:sz="0" w:space="0" w:color="auto"/>
          <w:left w:val="none" w:sz="0" w:space="0" w:color="auto"/>
          <w:bottom w:val="none" w:sz="0" w:space="0" w:color="auto"/>
          <w:right w:val="none" w:sz="0" w:space="0" w:color="auto"/>
          <w:between w:val="none" w:sz="0" w:space="0" w:color="auto"/>
          <w:bar w:val="none" w:sz="0" w:color="auto"/>
        </w:pBdr>
        <w:jc w:val="both"/>
        <w:textAlignment w:val="baseline"/>
        <w:rPr>
          <w:rFonts w:ascii="Calibri" w:hAnsi="Calibri"/>
          <w:color w:val="404040" w:themeColor="text1" w:themeTint="BF"/>
          <w:bdr w:val="none" w:sz="0" w:space="0" w:color="auto"/>
        </w:rPr>
      </w:pPr>
    </w:p>
    <w:p w14:paraId="1002A24D" w14:textId="77777777" w:rsidR="00A41106" w:rsidRPr="00C0748D" w:rsidRDefault="00A41106" w:rsidP="007D5FD5">
      <w:pPr>
        <w:pBdr>
          <w:top w:val="none" w:sz="0" w:space="0" w:color="auto"/>
          <w:left w:val="none" w:sz="0" w:space="0" w:color="auto"/>
          <w:bottom w:val="none" w:sz="0" w:space="0" w:color="auto"/>
          <w:right w:val="none" w:sz="0" w:space="0" w:color="auto"/>
          <w:between w:val="none" w:sz="0" w:space="0" w:color="auto"/>
          <w:bar w:val="none" w:sz="0" w:color="auto"/>
        </w:pBdr>
        <w:jc w:val="both"/>
        <w:textAlignment w:val="baseline"/>
        <w:rPr>
          <w:rFonts w:ascii="Calibri" w:hAnsi="Calibri"/>
          <w:color w:val="404040" w:themeColor="text1" w:themeTint="BF"/>
          <w:bdr w:val="none" w:sz="0" w:space="0" w:color="auto"/>
        </w:rPr>
      </w:pPr>
    </w:p>
    <w:p w14:paraId="501910B4" w14:textId="77777777" w:rsidR="00A41106" w:rsidRPr="00C0748D" w:rsidRDefault="00A41106" w:rsidP="007D5FD5">
      <w:pPr>
        <w:pBdr>
          <w:top w:val="none" w:sz="0" w:space="0" w:color="auto"/>
          <w:left w:val="none" w:sz="0" w:space="0" w:color="auto"/>
          <w:bottom w:val="none" w:sz="0" w:space="0" w:color="auto"/>
          <w:right w:val="none" w:sz="0" w:space="0" w:color="auto"/>
          <w:between w:val="none" w:sz="0" w:space="0" w:color="auto"/>
          <w:bar w:val="none" w:sz="0" w:color="auto"/>
        </w:pBdr>
        <w:jc w:val="both"/>
        <w:textAlignment w:val="baseline"/>
        <w:rPr>
          <w:rFonts w:ascii="Calibri" w:hAnsi="Calibri"/>
          <w:color w:val="404040" w:themeColor="text1" w:themeTint="BF"/>
          <w:bdr w:val="none" w:sz="0" w:space="0" w:color="auto"/>
        </w:rPr>
      </w:pPr>
    </w:p>
    <w:p w14:paraId="59287F2F" w14:textId="77777777" w:rsidR="007D5FD5" w:rsidRDefault="007D5FD5" w:rsidP="007D5FD5">
      <w:pPr>
        <w:pBdr>
          <w:top w:val="none" w:sz="0" w:space="0" w:color="auto"/>
          <w:left w:val="none" w:sz="0" w:space="0" w:color="auto"/>
          <w:bottom w:val="none" w:sz="0" w:space="0" w:color="auto"/>
          <w:right w:val="none" w:sz="0" w:space="0" w:color="auto"/>
          <w:between w:val="none" w:sz="0" w:space="0" w:color="auto"/>
          <w:bar w:val="none" w:sz="0" w:color="auto"/>
        </w:pBdr>
        <w:jc w:val="both"/>
        <w:textAlignment w:val="baseline"/>
        <w:rPr>
          <w:rFonts w:ascii="Calibri" w:hAnsi="Calibri"/>
          <w:color w:val="404040" w:themeColor="text1" w:themeTint="BF"/>
          <w:bdr w:val="none" w:sz="0" w:space="0" w:color="auto"/>
        </w:rPr>
      </w:pPr>
    </w:p>
    <w:p w14:paraId="26D4978E" w14:textId="77777777" w:rsidR="00F65FC2" w:rsidRPr="00C0748D" w:rsidRDefault="00F65FC2" w:rsidP="007D5FD5">
      <w:pPr>
        <w:pBdr>
          <w:top w:val="none" w:sz="0" w:space="0" w:color="auto"/>
          <w:left w:val="none" w:sz="0" w:space="0" w:color="auto"/>
          <w:bottom w:val="none" w:sz="0" w:space="0" w:color="auto"/>
          <w:right w:val="none" w:sz="0" w:space="0" w:color="auto"/>
          <w:between w:val="none" w:sz="0" w:space="0" w:color="auto"/>
          <w:bar w:val="none" w:sz="0" w:color="auto"/>
        </w:pBdr>
        <w:jc w:val="both"/>
        <w:textAlignment w:val="baseline"/>
        <w:rPr>
          <w:rFonts w:ascii="Calibri" w:hAnsi="Calibri"/>
          <w:color w:val="404040" w:themeColor="text1" w:themeTint="BF"/>
          <w:bdr w:val="none" w:sz="0" w:space="0" w:color="auto"/>
        </w:rPr>
      </w:pPr>
    </w:p>
    <w:p w14:paraId="31824516" w14:textId="77777777" w:rsidR="007D5FD5" w:rsidRPr="00C0748D" w:rsidRDefault="007D5FD5" w:rsidP="007D5FD5">
      <w:pPr>
        <w:pBdr>
          <w:top w:val="none" w:sz="0" w:space="0" w:color="auto"/>
          <w:left w:val="none" w:sz="0" w:space="0" w:color="auto"/>
          <w:bottom w:val="none" w:sz="0" w:space="0" w:color="auto"/>
          <w:right w:val="none" w:sz="0" w:space="0" w:color="auto"/>
          <w:between w:val="none" w:sz="0" w:space="0" w:color="auto"/>
          <w:bar w:val="none" w:sz="0" w:color="auto"/>
        </w:pBdr>
        <w:jc w:val="both"/>
        <w:textAlignment w:val="baseline"/>
        <w:rPr>
          <w:rFonts w:ascii="Calibri" w:hAnsi="Calibri"/>
          <w:color w:val="404040" w:themeColor="text1" w:themeTint="BF"/>
          <w:bdr w:val="none" w:sz="0" w:space="0" w:color="auto"/>
        </w:rPr>
      </w:pPr>
    </w:p>
    <w:p w14:paraId="159BEB1E" w14:textId="380D9EFF" w:rsidR="007D5FD5" w:rsidRPr="00C0748D" w:rsidRDefault="007D5FD5" w:rsidP="007D5FD5">
      <w:pPr>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jc w:val="both"/>
        <w:textAlignment w:val="baseline"/>
        <w:rPr>
          <w:rFonts w:ascii="Calibri" w:hAnsi="Calibri"/>
          <w:color w:val="404040" w:themeColor="text1" w:themeTint="BF"/>
          <w:bdr w:val="none" w:sz="0" w:space="0" w:color="auto"/>
        </w:rPr>
      </w:pPr>
      <w:r w:rsidRPr="00C0748D">
        <w:rPr>
          <w:rFonts w:ascii="Calibri" w:hAnsi="Calibri"/>
          <w:color w:val="404040" w:themeColor="text1" w:themeTint="BF"/>
          <w:bdr w:val="none" w:sz="0" w:space="0" w:color="auto"/>
        </w:rPr>
        <w:t xml:space="preserve"> What are your three biggest concerns?</w:t>
      </w:r>
    </w:p>
    <w:p w14:paraId="217081E4" w14:textId="77777777" w:rsidR="007D5FD5" w:rsidRPr="00C0748D" w:rsidRDefault="007D5FD5" w:rsidP="007D5FD5">
      <w:pPr>
        <w:pBdr>
          <w:top w:val="none" w:sz="0" w:space="0" w:color="auto"/>
          <w:left w:val="none" w:sz="0" w:space="0" w:color="auto"/>
          <w:bottom w:val="none" w:sz="0" w:space="0" w:color="auto"/>
          <w:right w:val="none" w:sz="0" w:space="0" w:color="auto"/>
          <w:between w:val="none" w:sz="0" w:space="0" w:color="auto"/>
          <w:bar w:val="none" w:sz="0" w:color="auto"/>
        </w:pBdr>
        <w:jc w:val="both"/>
        <w:textAlignment w:val="baseline"/>
        <w:rPr>
          <w:rFonts w:ascii="Calibri" w:hAnsi="Calibri"/>
          <w:color w:val="404040" w:themeColor="text1" w:themeTint="BF"/>
          <w:bdr w:val="none" w:sz="0" w:space="0" w:color="auto"/>
        </w:rPr>
      </w:pPr>
    </w:p>
    <w:p w14:paraId="7433D35A" w14:textId="77777777" w:rsidR="007D5FD5" w:rsidRPr="00C0748D" w:rsidRDefault="007D5FD5" w:rsidP="007D5FD5">
      <w:pPr>
        <w:pBdr>
          <w:top w:val="none" w:sz="0" w:space="0" w:color="auto"/>
          <w:left w:val="none" w:sz="0" w:space="0" w:color="auto"/>
          <w:bottom w:val="none" w:sz="0" w:space="0" w:color="auto"/>
          <w:right w:val="none" w:sz="0" w:space="0" w:color="auto"/>
          <w:between w:val="none" w:sz="0" w:space="0" w:color="auto"/>
          <w:bar w:val="none" w:sz="0" w:color="auto"/>
        </w:pBdr>
        <w:jc w:val="both"/>
        <w:textAlignment w:val="baseline"/>
        <w:rPr>
          <w:rFonts w:ascii="Calibri" w:hAnsi="Calibri"/>
          <w:color w:val="404040" w:themeColor="text1" w:themeTint="BF"/>
          <w:bdr w:val="none" w:sz="0" w:space="0" w:color="auto"/>
        </w:rPr>
      </w:pPr>
    </w:p>
    <w:p w14:paraId="06461477" w14:textId="0E77D936" w:rsidR="007D5FD5" w:rsidRPr="00F65FC2" w:rsidRDefault="007D5FD5" w:rsidP="00F65FC2">
      <w:pPr>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textAlignment w:val="baseline"/>
        <w:rPr>
          <w:rFonts w:ascii="Calibri" w:eastAsia="Times New Roman" w:hAnsi="Calibri"/>
          <w:color w:val="404040" w:themeColor="text1" w:themeTint="BF"/>
          <w:bdr w:val="none" w:sz="0" w:space="0" w:color="auto"/>
        </w:rPr>
      </w:pPr>
      <w:r w:rsidRPr="00C0748D">
        <w:rPr>
          <w:rFonts w:ascii="Calibri" w:eastAsia="Times New Roman" w:hAnsi="Calibri"/>
          <w:color w:val="404040" w:themeColor="text1" w:themeTint="BF"/>
          <w:bdr w:val="none" w:sz="0" w:space="0" w:color="auto"/>
        </w:rPr>
        <w:t>What are your three top non-negotiable boundaries?</w:t>
      </w:r>
    </w:p>
    <w:p w14:paraId="7938EF62" w14:textId="77777777" w:rsidR="007D5FD5" w:rsidRPr="00C0748D" w:rsidRDefault="007D5FD5" w:rsidP="007D5FD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textAlignment w:val="baseline"/>
        <w:rPr>
          <w:rFonts w:ascii="Calibri" w:eastAsia="Times New Roman" w:hAnsi="Calibri"/>
          <w:color w:val="404040" w:themeColor="text1" w:themeTint="BF"/>
          <w:bdr w:val="none" w:sz="0" w:space="0" w:color="auto"/>
        </w:rPr>
      </w:pPr>
    </w:p>
    <w:p w14:paraId="5637E870" w14:textId="66CC5C8C" w:rsidR="007D5FD5" w:rsidRPr="00C0748D" w:rsidRDefault="007D5FD5" w:rsidP="007D5FD5">
      <w:pPr>
        <w:pStyle w:val="ListParagraph"/>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rPr>
          <w:rFonts w:ascii="Times" w:eastAsia="Times New Roman" w:hAnsi="Times"/>
          <w:color w:val="404040" w:themeColor="text1" w:themeTint="BF"/>
          <w:sz w:val="20"/>
          <w:szCs w:val="20"/>
          <w:bdr w:val="none" w:sz="0" w:space="0" w:color="auto"/>
        </w:rPr>
      </w:pPr>
      <w:r w:rsidRPr="00C0748D">
        <w:rPr>
          <w:rFonts w:ascii="Calibri" w:eastAsia="Times New Roman" w:hAnsi="Calibri"/>
          <w:color w:val="404040" w:themeColor="text1" w:themeTint="BF"/>
          <w:bdr w:val="none" w:sz="0" w:space="0" w:color="auto"/>
        </w:rPr>
        <w:t>Please list any other requests or concerns.</w:t>
      </w:r>
    </w:p>
    <w:p w14:paraId="160D8F07" w14:textId="77777777" w:rsidR="00053650" w:rsidRPr="00C0748D" w:rsidRDefault="00053650" w:rsidP="007D5FD5">
      <w:pPr>
        <w:pBdr>
          <w:top w:val="none" w:sz="0" w:space="0" w:color="auto"/>
          <w:left w:val="none" w:sz="0" w:space="0" w:color="auto"/>
          <w:bottom w:val="none" w:sz="0" w:space="0" w:color="auto"/>
          <w:right w:val="none" w:sz="0" w:space="0" w:color="auto"/>
          <w:between w:val="none" w:sz="0" w:space="0" w:color="auto"/>
          <w:bar w:val="none" w:sz="0" w:color="auto"/>
        </w:pBdr>
        <w:ind w:left="720"/>
        <w:jc w:val="both"/>
        <w:textAlignment w:val="baseline"/>
        <w:rPr>
          <w:rFonts w:ascii="Calibri" w:hAnsi="Calibri"/>
          <w:color w:val="404040" w:themeColor="text1" w:themeTint="BF"/>
          <w:bdr w:val="none" w:sz="0" w:space="0" w:color="auto"/>
        </w:rPr>
      </w:pPr>
    </w:p>
    <w:p w14:paraId="376FCDAC" w14:textId="77777777" w:rsidR="007D5FD5" w:rsidRPr="00C0748D" w:rsidRDefault="007D5FD5" w:rsidP="007D5FD5">
      <w:pPr>
        <w:pBdr>
          <w:top w:val="none" w:sz="0" w:space="0" w:color="auto"/>
          <w:left w:val="none" w:sz="0" w:space="0" w:color="auto"/>
          <w:bottom w:val="none" w:sz="0" w:space="0" w:color="auto"/>
          <w:right w:val="none" w:sz="0" w:space="0" w:color="auto"/>
          <w:between w:val="none" w:sz="0" w:space="0" w:color="auto"/>
          <w:bar w:val="none" w:sz="0" w:color="auto"/>
        </w:pBdr>
        <w:ind w:left="720"/>
        <w:jc w:val="both"/>
        <w:textAlignment w:val="baseline"/>
        <w:rPr>
          <w:rFonts w:ascii="Calibri" w:hAnsi="Calibri"/>
          <w:color w:val="404040" w:themeColor="text1" w:themeTint="BF"/>
          <w:bdr w:val="none" w:sz="0" w:space="0" w:color="auto"/>
        </w:rPr>
      </w:pPr>
    </w:p>
    <w:p w14:paraId="15AE911B" w14:textId="77777777" w:rsidR="007D5FD5" w:rsidRPr="00C0748D" w:rsidRDefault="007D5FD5" w:rsidP="00A9664B">
      <w:pPr>
        <w:pBdr>
          <w:top w:val="none" w:sz="0" w:space="0" w:color="auto"/>
          <w:left w:val="none" w:sz="0" w:space="0" w:color="auto"/>
          <w:bottom w:val="none" w:sz="0" w:space="0" w:color="auto"/>
          <w:right w:val="none" w:sz="0" w:space="0" w:color="auto"/>
          <w:between w:val="none" w:sz="0" w:space="0" w:color="auto"/>
          <w:bar w:val="none" w:sz="0" w:color="auto"/>
        </w:pBdr>
        <w:jc w:val="both"/>
        <w:textAlignment w:val="baseline"/>
        <w:rPr>
          <w:rFonts w:ascii="Calibri" w:hAnsi="Calibri"/>
          <w:color w:val="404040" w:themeColor="text1" w:themeTint="BF"/>
          <w:bdr w:val="none" w:sz="0" w:space="0" w:color="auto"/>
        </w:rPr>
      </w:pPr>
    </w:p>
    <w:p w14:paraId="65017E0A" w14:textId="77777777" w:rsidR="007D5FD5" w:rsidRPr="00C0748D" w:rsidRDefault="007D5FD5" w:rsidP="007D5FD5">
      <w:pPr>
        <w:pBdr>
          <w:top w:val="none" w:sz="0" w:space="0" w:color="auto"/>
          <w:left w:val="none" w:sz="0" w:space="0" w:color="auto"/>
          <w:bottom w:val="none" w:sz="0" w:space="0" w:color="auto"/>
          <w:right w:val="none" w:sz="0" w:space="0" w:color="auto"/>
          <w:between w:val="none" w:sz="0" w:space="0" w:color="auto"/>
          <w:bar w:val="none" w:sz="0" w:color="auto"/>
        </w:pBdr>
        <w:ind w:left="720"/>
        <w:jc w:val="both"/>
        <w:textAlignment w:val="baseline"/>
        <w:rPr>
          <w:rFonts w:ascii="Calibri" w:hAnsi="Calibri"/>
          <w:color w:val="404040" w:themeColor="text1" w:themeTint="BF"/>
          <w:bdr w:val="none" w:sz="0" w:space="0" w:color="auto"/>
        </w:rPr>
      </w:pPr>
    </w:p>
    <w:p w14:paraId="573206E4" w14:textId="77777777" w:rsidR="007D5FD5" w:rsidRPr="00C0748D" w:rsidRDefault="007D5FD5" w:rsidP="007D5FD5">
      <w:pPr>
        <w:pBdr>
          <w:top w:val="none" w:sz="0" w:space="0" w:color="auto"/>
          <w:left w:val="none" w:sz="0" w:space="0" w:color="auto"/>
          <w:bottom w:val="none" w:sz="0" w:space="0" w:color="auto"/>
          <w:right w:val="none" w:sz="0" w:space="0" w:color="auto"/>
          <w:between w:val="none" w:sz="0" w:space="0" w:color="auto"/>
          <w:bar w:val="none" w:sz="0" w:color="auto"/>
        </w:pBdr>
        <w:ind w:left="720"/>
        <w:jc w:val="both"/>
        <w:textAlignment w:val="baseline"/>
        <w:rPr>
          <w:rFonts w:ascii="Calibri" w:hAnsi="Calibri"/>
          <w:color w:val="404040" w:themeColor="text1" w:themeTint="BF"/>
          <w:bdr w:val="none" w:sz="0" w:space="0" w:color="auto"/>
        </w:rPr>
      </w:pPr>
    </w:p>
    <w:p w14:paraId="7EC000A9" w14:textId="7BEAC42A" w:rsidR="007D5FD5" w:rsidRPr="00C0748D" w:rsidRDefault="007D5FD5" w:rsidP="007D5FD5">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404040" w:themeColor="text1" w:themeTint="BF"/>
          <w:bdr w:val="none" w:sz="0" w:space="0" w:color="auto"/>
        </w:rPr>
      </w:pPr>
      <w:r w:rsidRPr="00C0748D">
        <w:rPr>
          <w:rFonts w:ascii="Calibri" w:eastAsia="Times New Roman" w:hAnsi="Calibri"/>
          <w:color w:val="404040" w:themeColor="text1" w:themeTint="BF"/>
          <w:bdr w:val="none" w:sz="0" w:space="0" w:color="auto"/>
        </w:rPr>
        <w:t xml:space="preserve">We </w:t>
      </w:r>
      <w:r w:rsidR="00A9664B">
        <w:rPr>
          <w:rFonts w:ascii="Calibri" w:eastAsia="Times New Roman" w:hAnsi="Calibri"/>
          <w:color w:val="404040" w:themeColor="text1" w:themeTint="BF"/>
          <w:bdr w:val="none" w:sz="0" w:space="0" w:color="auto"/>
        </w:rPr>
        <w:t>are agreeing to a therapeutic separation as our own decision</w:t>
      </w:r>
      <w:r w:rsidR="00FF00A1">
        <w:rPr>
          <w:rFonts w:ascii="Calibri" w:eastAsia="Times New Roman" w:hAnsi="Calibri"/>
          <w:color w:val="404040" w:themeColor="text1" w:themeTint="BF"/>
          <w:bdr w:val="none" w:sz="0" w:space="0" w:color="auto"/>
        </w:rPr>
        <w:t xml:space="preserve"> and as part of our recovery</w:t>
      </w:r>
      <w:r w:rsidR="00A9664B">
        <w:rPr>
          <w:rFonts w:ascii="Calibri" w:eastAsia="Times New Roman" w:hAnsi="Calibri"/>
          <w:color w:val="404040" w:themeColor="text1" w:themeTint="BF"/>
          <w:bdr w:val="none" w:sz="0" w:space="0" w:color="auto"/>
        </w:rPr>
        <w:t xml:space="preserve">. We understand that we </w:t>
      </w:r>
      <w:r w:rsidR="007540D6">
        <w:rPr>
          <w:rFonts w:ascii="Calibri" w:eastAsia="Times New Roman" w:hAnsi="Calibri"/>
          <w:color w:val="404040" w:themeColor="text1" w:themeTint="BF"/>
          <w:bdr w:val="none" w:sz="0" w:space="0" w:color="auto"/>
        </w:rPr>
        <w:t>are not mandated</w:t>
      </w:r>
      <w:r w:rsidR="00A9664B">
        <w:rPr>
          <w:rFonts w:ascii="Calibri" w:eastAsia="Times New Roman" w:hAnsi="Calibri"/>
          <w:color w:val="404040" w:themeColor="text1" w:themeTint="BF"/>
          <w:bdr w:val="none" w:sz="0" w:space="0" w:color="auto"/>
        </w:rPr>
        <w:t xml:space="preserve"> to agree to this if we do not feel it is best for our relationship. We </w:t>
      </w:r>
      <w:r w:rsidRPr="00C0748D">
        <w:rPr>
          <w:rFonts w:ascii="Calibri" w:eastAsia="Times New Roman" w:hAnsi="Calibri"/>
          <w:color w:val="404040" w:themeColor="text1" w:themeTint="BF"/>
          <w:bdr w:val="none" w:sz="0" w:space="0" w:color="auto"/>
        </w:rPr>
        <w:t xml:space="preserve">agree to use the time apart to work on our own individual therapy and recovery. If children are a consideration, we agree to put the needs of our children first. We agree to treat one another with respect and honor the guidelines of this agreement. We agree to not make any big decisions </w:t>
      </w:r>
      <w:r w:rsidR="007540D6">
        <w:rPr>
          <w:rFonts w:ascii="Calibri" w:eastAsia="Times New Roman" w:hAnsi="Calibri"/>
          <w:color w:val="404040" w:themeColor="text1" w:themeTint="BF"/>
          <w:bdr w:val="none" w:sz="0" w:space="0" w:color="auto"/>
        </w:rPr>
        <w:t>during this separation</w:t>
      </w:r>
      <w:r w:rsidRPr="00C0748D">
        <w:rPr>
          <w:rFonts w:ascii="Calibri" w:eastAsia="Times New Roman" w:hAnsi="Calibri"/>
          <w:color w:val="404040" w:themeColor="text1" w:themeTint="BF"/>
          <w:bdr w:val="none" w:sz="0" w:space="0" w:color="auto"/>
        </w:rPr>
        <w:t xml:space="preserve">. If </w:t>
      </w:r>
      <w:r w:rsidR="00A9664B">
        <w:rPr>
          <w:rFonts w:ascii="Calibri" w:eastAsia="Times New Roman" w:hAnsi="Calibri"/>
          <w:color w:val="404040" w:themeColor="text1" w:themeTint="BF"/>
          <w:bdr w:val="none" w:sz="0" w:space="0" w:color="auto"/>
        </w:rPr>
        <w:t xml:space="preserve">one or both of us feels that we are a threat to self (suicidal) or the other (homicidal) we agree to call 911 and emergency support. If </w:t>
      </w:r>
      <w:r w:rsidRPr="00C0748D">
        <w:rPr>
          <w:rFonts w:ascii="Calibri" w:eastAsia="Times New Roman" w:hAnsi="Calibri"/>
          <w:color w:val="404040" w:themeColor="text1" w:themeTint="BF"/>
          <w:bdr w:val="none" w:sz="0" w:space="0" w:color="auto"/>
        </w:rPr>
        <w:t xml:space="preserve">one </w:t>
      </w:r>
      <w:r w:rsidR="00A9664B">
        <w:rPr>
          <w:rFonts w:ascii="Calibri" w:eastAsia="Times New Roman" w:hAnsi="Calibri"/>
          <w:color w:val="404040" w:themeColor="text1" w:themeTint="BF"/>
          <w:bdr w:val="none" w:sz="0" w:space="0" w:color="auto"/>
        </w:rPr>
        <w:t xml:space="preserve">or both </w:t>
      </w:r>
      <w:r w:rsidRPr="00C0748D">
        <w:rPr>
          <w:rFonts w:ascii="Calibri" w:eastAsia="Times New Roman" w:hAnsi="Calibri"/>
          <w:color w:val="404040" w:themeColor="text1" w:themeTint="BF"/>
          <w:bdr w:val="none" w:sz="0" w:space="0" w:color="auto"/>
        </w:rPr>
        <w:t>of us decides to change any part of this agreement, we agree to discuss this in a counseling session. We agree to use discretion during this time in discussing with others. Please sign and date below:</w:t>
      </w:r>
    </w:p>
    <w:p w14:paraId="6A842489" w14:textId="77777777" w:rsidR="007D5FD5" w:rsidRPr="00C0748D" w:rsidRDefault="007D5FD5" w:rsidP="007D5FD5">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404040" w:themeColor="text1" w:themeTint="BF"/>
          <w:bdr w:val="none" w:sz="0" w:space="0" w:color="auto"/>
        </w:rPr>
      </w:pPr>
    </w:p>
    <w:p w14:paraId="73BD8A27" w14:textId="4AB2475C" w:rsidR="00426769" w:rsidRPr="00C0748D" w:rsidRDefault="007D5FD5" w:rsidP="002615ED">
      <w:pPr>
        <w:pBdr>
          <w:top w:val="none" w:sz="0" w:space="0" w:color="auto"/>
          <w:left w:val="none" w:sz="0" w:space="0" w:color="auto"/>
          <w:bottom w:val="none" w:sz="0" w:space="0" w:color="auto"/>
          <w:right w:val="none" w:sz="0" w:space="0" w:color="auto"/>
          <w:between w:val="none" w:sz="0" w:space="0" w:color="auto"/>
          <w:bar w:val="none" w:sz="0" w:color="auto"/>
        </w:pBdr>
        <w:rPr>
          <w:rFonts w:ascii="Times" w:eastAsia="Times New Roman" w:hAnsi="Times"/>
          <w:color w:val="404040" w:themeColor="text1" w:themeTint="BF"/>
          <w:sz w:val="20"/>
          <w:szCs w:val="20"/>
          <w:bdr w:val="none" w:sz="0" w:space="0" w:color="auto"/>
        </w:rPr>
      </w:pPr>
      <w:r w:rsidRPr="00C0748D">
        <w:rPr>
          <w:rFonts w:ascii="Calibri" w:eastAsia="Times New Roman" w:hAnsi="Calibri"/>
          <w:color w:val="404040" w:themeColor="text1" w:themeTint="BF"/>
          <w:bdr w:val="none" w:sz="0" w:space="0" w:color="auto"/>
        </w:rPr>
        <w:br/>
      </w:r>
      <w:r w:rsidRPr="00C0748D">
        <w:rPr>
          <w:rFonts w:ascii="Calibri" w:eastAsia="Times New Roman" w:hAnsi="Calibri"/>
          <w:color w:val="404040" w:themeColor="text1" w:themeTint="BF"/>
          <w:bdr w:val="none" w:sz="0" w:space="0" w:color="auto"/>
        </w:rPr>
        <w:br/>
        <w:t>Date: ________________</w:t>
      </w:r>
      <w:r w:rsidRPr="00C0748D">
        <w:rPr>
          <w:rFonts w:ascii="Calibri" w:eastAsia="Times New Roman" w:hAnsi="Calibri"/>
          <w:color w:val="404040" w:themeColor="text1" w:themeTint="BF"/>
          <w:bdr w:val="none" w:sz="0" w:space="0" w:color="auto"/>
        </w:rPr>
        <w:tab/>
      </w:r>
      <w:r w:rsidRPr="00C0748D">
        <w:rPr>
          <w:rFonts w:ascii="Calibri" w:eastAsia="Times New Roman" w:hAnsi="Calibri"/>
          <w:color w:val="404040" w:themeColor="text1" w:themeTint="BF"/>
          <w:bdr w:val="none" w:sz="0" w:space="0" w:color="auto"/>
        </w:rPr>
        <w:tab/>
      </w:r>
      <w:r w:rsidRPr="00C0748D">
        <w:rPr>
          <w:rFonts w:ascii="Calibri" w:eastAsia="Times New Roman" w:hAnsi="Calibri"/>
          <w:color w:val="404040" w:themeColor="text1" w:themeTint="BF"/>
          <w:bdr w:val="none" w:sz="0" w:space="0" w:color="auto"/>
        </w:rPr>
        <w:tab/>
        <w:t xml:space="preserve">         ______________________________</w:t>
      </w:r>
      <w:r w:rsidRPr="00C0748D">
        <w:rPr>
          <w:rFonts w:ascii="Calibri" w:eastAsia="Times New Roman" w:hAnsi="Calibri"/>
          <w:color w:val="404040" w:themeColor="text1" w:themeTint="BF"/>
          <w:bdr w:val="none" w:sz="0" w:space="0" w:color="auto"/>
        </w:rPr>
        <w:br/>
      </w:r>
      <w:r w:rsidRPr="00C0748D">
        <w:rPr>
          <w:rFonts w:ascii="Calibri" w:eastAsia="Times New Roman" w:hAnsi="Calibri"/>
          <w:color w:val="404040" w:themeColor="text1" w:themeTint="BF"/>
          <w:bdr w:val="none" w:sz="0" w:space="0" w:color="auto"/>
        </w:rPr>
        <w:br/>
      </w:r>
      <w:r w:rsidRPr="00C0748D">
        <w:rPr>
          <w:rFonts w:ascii="Calibri" w:eastAsia="Times New Roman" w:hAnsi="Calibri"/>
          <w:color w:val="404040" w:themeColor="text1" w:themeTint="BF"/>
          <w:bdr w:val="none" w:sz="0" w:space="0" w:color="auto"/>
        </w:rPr>
        <w:br/>
        <w:t>Date: ________________</w:t>
      </w:r>
      <w:r w:rsidRPr="00C0748D">
        <w:rPr>
          <w:rFonts w:ascii="Calibri" w:eastAsia="Times New Roman" w:hAnsi="Calibri"/>
          <w:color w:val="404040" w:themeColor="text1" w:themeTint="BF"/>
          <w:bdr w:val="none" w:sz="0" w:space="0" w:color="auto"/>
        </w:rPr>
        <w:tab/>
      </w:r>
      <w:r w:rsidRPr="00C0748D">
        <w:rPr>
          <w:rFonts w:ascii="Calibri" w:eastAsia="Times New Roman" w:hAnsi="Calibri"/>
          <w:color w:val="404040" w:themeColor="text1" w:themeTint="BF"/>
          <w:bdr w:val="none" w:sz="0" w:space="0" w:color="auto"/>
        </w:rPr>
        <w:tab/>
      </w:r>
      <w:r w:rsidRPr="00C0748D">
        <w:rPr>
          <w:rFonts w:ascii="Calibri" w:eastAsia="Times New Roman" w:hAnsi="Calibri"/>
          <w:color w:val="404040" w:themeColor="text1" w:themeTint="BF"/>
          <w:bdr w:val="none" w:sz="0" w:space="0" w:color="auto"/>
        </w:rPr>
        <w:tab/>
        <w:t xml:space="preserve">         ______________________________</w:t>
      </w:r>
    </w:p>
    <w:sectPr w:rsidR="00426769" w:rsidRPr="00C0748D" w:rsidSect="00426769">
      <w:pgSz w:w="12240" w:h="15840"/>
      <w:pgMar w:top="1134" w:right="1134" w:bottom="1134" w:left="1134" w:header="709" w:footer="85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F3F6D1" w14:textId="77777777" w:rsidR="00224AE2" w:rsidRDefault="00224AE2">
      <w:r>
        <w:separator/>
      </w:r>
    </w:p>
  </w:endnote>
  <w:endnote w:type="continuationSeparator" w:id="0">
    <w:p w14:paraId="1959758C" w14:textId="77777777" w:rsidR="00224AE2" w:rsidRDefault="00224A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LucidaGrande">
    <w:altName w:val="Lucida Grande"/>
    <w:panose1 w:val="020B0600040502020204"/>
    <w:charset w:val="00"/>
    <w:family w:val="swiss"/>
    <w:pitch w:val="variable"/>
    <w:sig w:usb0="E1000AEF" w:usb1="5000A1FF" w:usb2="00000000" w:usb3="00000000" w:csb0="000001BF" w:csb1="00000000"/>
  </w:font>
  <w:font w:name="Times">
    <w:panose1 w:val="00000500000000020000"/>
    <w:charset w:val="00"/>
    <w:family w:val="auto"/>
    <w:pitch w:val="variable"/>
    <w:sig w:usb0="E00002FF" w:usb1="5000205A" w:usb2="00000000" w:usb3="00000000" w:csb0="0000019F" w:csb1="00000000"/>
  </w:font>
  <w:font w:name="Optima">
    <w:panose1 w:val="02000503060000020004"/>
    <w:charset w:val="00"/>
    <w:family w:val="auto"/>
    <w:pitch w:val="variable"/>
    <w:sig w:usb0="80000067"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87B41" w14:textId="77777777" w:rsidR="00A0179D" w:rsidRDefault="00A0179D" w:rsidP="0042676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2E1A841" w14:textId="77777777" w:rsidR="00A0179D" w:rsidRDefault="00A0179D" w:rsidP="00E255E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2E82E" w14:textId="77777777" w:rsidR="00A0179D" w:rsidRPr="008531FC" w:rsidRDefault="00A0179D" w:rsidP="00426769">
    <w:pPr>
      <w:pStyle w:val="Footer"/>
      <w:framePr w:wrap="around" w:vAnchor="text" w:hAnchor="margin" w:xAlign="right" w:y="1"/>
      <w:rPr>
        <w:rStyle w:val="PageNumber"/>
        <w:rFonts w:ascii="Helvetica" w:hAnsi="Helvetica"/>
        <w:color w:val="7F7F7F" w:themeColor="text1" w:themeTint="80"/>
      </w:rPr>
    </w:pPr>
    <w:r w:rsidRPr="008531FC">
      <w:rPr>
        <w:rStyle w:val="PageNumber"/>
        <w:rFonts w:ascii="Helvetica" w:hAnsi="Helvetica"/>
        <w:color w:val="7F7F7F" w:themeColor="text1" w:themeTint="80"/>
      </w:rPr>
      <w:fldChar w:fldCharType="begin"/>
    </w:r>
    <w:r w:rsidRPr="008531FC">
      <w:rPr>
        <w:rStyle w:val="PageNumber"/>
        <w:rFonts w:ascii="Helvetica" w:hAnsi="Helvetica"/>
        <w:color w:val="7F7F7F" w:themeColor="text1" w:themeTint="80"/>
      </w:rPr>
      <w:instrText xml:space="preserve">PAGE  </w:instrText>
    </w:r>
    <w:r w:rsidRPr="008531FC">
      <w:rPr>
        <w:rStyle w:val="PageNumber"/>
        <w:rFonts w:ascii="Helvetica" w:hAnsi="Helvetica"/>
        <w:color w:val="7F7F7F" w:themeColor="text1" w:themeTint="80"/>
      </w:rPr>
      <w:fldChar w:fldCharType="separate"/>
    </w:r>
    <w:r w:rsidR="00DC65E6">
      <w:rPr>
        <w:rStyle w:val="PageNumber"/>
        <w:rFonts w:ascii="Helvetica" w:hAnsi="Helvetica"/>
        <w:noProof/>
        <w:color w:val="7F7F7F" w:themeColor="text1" w:themeTint="80"/>
      </w:rPr>
      <w:t>3</w:t>
    </w:r>
    <w:r w:rsidRPr="008531FC">
      <w:rPr>
        <w:rStyle w:val="PageNumber"/>
        <w:rFonts w:ascii="Helvetica" w:hAnsi="Helvetica"/>
        <w:color w:val="7F7F7F" w:themeColor="text1" w:themeTint="80"/>
      </w:rPr>
      <w:fldChar w:fldCharType="end"/>
    </w:r>
  </w:p>
  <w:p w14:paraId="3C6A5538" w14:textId="77777777" w:rsidR="000447DD" w:rsidRPr="005017E4" w:rsidRDefault="000447DD" w:rsidP="000447DD">
    <w:pPr>
      <w:pStyle w:val="Free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center"/>
      <w:rPr>
        <w:color w:val="7F7F7F"/>
      </w:rPr>
    </w:pPr>
    <w:r w:rsidRPr="00110F57">
      <w:rPr>
        <w:rFonts w:ascii="Optima" w:hAnsi="Optima"/>
        <w:sz w:val="28"/>
        <w:szCs w:val="28"/>
      </w:rPr>
      <w:t xml:space="preserve">Susan Zola, LCSW, CCPS, CSAT – (631) 332-2213- </w:t>
    </w:r>
    <w:hyperlink r:id="rId1" w:history="1">
      <w:r w:rsidRPr="00110F57">
        <w:rPr>
          <w:rStyle w:val="Hyperlink"/>
          <w:rFonts w:ascii="Optima" w:hAnsi="Optima"/>
          <w:sz w:val="28"/>
          <w:szCs w:val="28"/>
        </w:rPr>
        <w:t>Suezola@me.com</w:t>
      </w:r>
    </w:hyperlink>
    <w:r w:rsidRPr="00110F57">
      <w:rPr>
        <w:rFonts w:ascii="Optima" w:hAnsi="Optima"/>
        <w:sz w:val="28"/>
        <w:szCs w:val="28"/>
      </w:rPr>
      <w:t xml:space="preserve"> – Licensed in NY and FL</w:t>
    </w:r>
    <w:r>
      <w:rPr>
        <w:rFonts w:ascii="Optima" w:hAnsi="Optima"/>
        <w:sz w:val="28"/>
        <w:szCs w:val="28"/>
      </w:rPr>
      <w:t xml:space="preserve"> - </w:t>
    </w:r>
    <w:r w:rsidRPr="00F83651">
      <w:rPr>
        <w:rFonts w:ascii="Optima" w:hAnsi="Optima"/>
        <w:sz w:val="28"/>
        <w:szCs w:val="28"/>
      </w:rPr>
      <w:t>https://www.susanzola.com</w:t>
    </w:r>
  </w:p>
  <w:p w14:paraId="194568E2" w14:textId="77777777" w:rsidR="00A0179D" w:rsidRDefault="00A0179D">
    <w:pPr>
      <w:pStyle w:val="FreeForm"/>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52F19D" w14:textId="605EC9A0" w:rsidR="00A0179D" w:rsidRPr="008531FC" w:rsidRDefault="00A0179D" w:rsidP="00040AAB">
    <w:pPr>
      <w:pStyle w:val="Free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center"/>
      <w:rPr>
        <w:color w:val="7F7F7F"/>
      </w:rPr>
    </w:pPr>
    <w:r>
      <w:rPr>
        <w:color w:val="7F7F7F"/>
        <w:sz w:val="18"/>
        <w:szCs w:val="18"/>
      </w:rPr>
      <w:t xml:space="preserve">                                                                                                                                                                                                </w:t>
    </w:r>
    <w:r w:rsidRPr="008531FC">
      <w:rPr>
        <w:color w:val="7F7F7F"/>
      </w:rPr>
      <w:t>4</w:t>
    </w:r>
  </w:p>
  <w:p w14:paraId="180C05B4" w14:textId="77777777" w:rsidR="00A0179D" w:rsidRDefault="00A0179D" w:rsidP="00040AAB">
    <w:pPr>
      <w:pStyle w:val="Free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center"/>
      <w:rPr>
        <w:color w:val="7F7F7F"/>
        <w:sz w:val="18"/>
        <w:szCs w:val="18"/>
      </w:rPr>
    </w:pPr>
  </w:p>
  <w:p w14:paraId="563F100B" w14:textId="77777777" w:rsidR="000447DD" w:rsidRPr="005017E4" w:rsidRDefault="000447DD" w:rsidP="000447DD">
    <w:pPr>
      <w:pStyle w:val="Free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center"/>
      <w:rPr>
        <w:color w:val="7F7F7F"/>
      </w:rPr>
    </w:pPr>
    <w:r w:rsidRPr="00110F57">
      <w:rPr>
        <w:rFonts w:ascii="Optima" w:hAnsi="Optima"/>
        <w:sz w:val="28"/>
        <w:szCs w:val="28"/>
      </w:rPr>
      <w:t xml:space="preserve">Susan Zola, LCSW, CCPS, CSAT – (631) 332-2213- </w:t>
    </w:r>
    <w:hyperlink r:id="rId1" w:history="1">
      <w:r w:rsidRPr="00110F57">
        <w:rPr>
          <w:rStyle w:val="Hyperlink"/>
          <w:rFonts w:ascii="Optima" w:hAnsi="Optima"/>
          <w:sz w:val="28"/>
          <w:szCs w:val="28"/>
        </w:rPr>
        <w:t>Suezola@me.com</w:t>
      </w:r>
    </w:hyperlink>
    <w:r w:rsidRPr="00110F57">
      <w:rPr>
        <w:rFonts w:ascii="Optima" w:hAnsi="Optima"/>
        <w:sz w:val="28"/>
        <w:szCs w:val="28"/>
      </w:rPr>
      <w:t xml:space="preserve"> – Licensed in NY and FL</w:t>
    </w:r>
    <w:r>
      <w:rPr>
        <w:rFonts w:ascii="Optima" w:hAnsi="Optima"/>
        <w:sz w:val="28"/>
        <w:szCs w:val="28"/>
      </w:rPr>
      <w:t xml:space="preserve"> - </w:t>
    </w:r>
    <w:r w:rsidRPr="00F83651">
      <w:rPr>
        <w:rFonts w:ascii="Optima" w:hAnsi="Optima"/>
        <w:sz w:val="28"/>
        <w:szCs w:val="28"/>
      </w:rPr>
      <w:t>https://www.susanzola.com</w:t>
    </w:r>
  </w:p>
  <w:p w14:paraId="32D55FCC" w14:textId="77777777" w:rsidR="00A0179D" w:rsidRDefault="00A0179D" w:rsidP="00040AAB">
    <w:pPr>
      <w:pStyle w:val="FreeForm"/>
    </w:pPr>
  </w:p>
  <w:p w14:paraId="14D94E9C" w14:textId="77777777" w:rsidR="00A0179D" w:rsidRDefault="00A0179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E08573" w14:textId="77777777" w:rsidR="00224AE2" w:rsidRDefault="00224AE2">
      <w:r>
        <w:separator/>
      </w:r>
    </w:p>
  </w:footnote>
  <w:footnote w:type="continuationSeparator" w:id="0">
    <w:p w14:paraId="2389880B" w14:textId="77777777" w:rsidR="00224AE2" w:rsidRDefault="00224A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723973" w14:textId="6E684B3A" w:rsidR="00A0179D" w:rsidRDefault="00A0179D">
    <w:pPr>
      <w:pStyle w:val="Header"/>
    </w:pPr>
    <w:r>
      <w:rPr>
        <w:noProof/>
      </w:rPr>
      <mc:AlternateContent>
        <mc:Choice Requires="wps">
          <w:drawing>
            <wp:anchor distT="152400" distB="152400" distL="152400" distR="152400" simplePos="0" relativeHeight="251659264" behindDoc="0" locked="0" layoutInCell="1" allowOverlap="1" wp14:anchorId="477A312E" wp14:editId="47247DCD">
              <wp:simplePos x="0" y="0"/>
              <wp:positionH relativeFrom="page">
                <wp:posOffset>-80010</wp:posOffset>
              </wp:positionH>
              <wp:positionV relativeFrom="page">
                <wp:posOffset>-422910</wp:posOffset>
              </wp:positionV>
              <wp:extent cx="7950200" cy="1498600"/>
              <wp:effectExtent l="0" t="0" r="0" b="0"/>
              <wp:wrapNone/>
              <wp:docPr id="1" name="officeArt object"/>
              <wp:cNvGraphicFramePr/>
              <a:graphic xmlns:a="http://schemas.openxmlformats.org/drawingml/2006/main">
                <a:graphicData uri="http://schemas.microsoft.com/office/word/2010/wordprocessingShape">
                  <wps:wsp>
                    <wps:cNvSpPr/>
                    <wps:spPr>
                      <a:xfrm>
                        <a:off x="0" y="0"/>
                        <a:ext cx="7950200" cy="1498600"/>
                      </a:xfrm>
                      <a:prstGeom prst="rect">
                        <a:avLst/>
                      </a:prstGeom>
                      <a:solidFill>
                        <a:srgbClr val="E9EEE2"/>
                      </a:solidFill>
                      <a:ln w="12700" cap="flat">
                        <a:noFill/>
                        <a:miter lim="400000"/>
                      </a:ln>
                      <a:effectLst/>
                    </wps:spPr>
                    <wps:bodyPr/>
                  </wps:wsp>
                </a:graphicData>
              </a:graphic>
            </wp:anchor>
          </w:drawing>
        </mc:Choice>
        <mc:Fallback xmlns:mo="http://schemas.microsoft.com/office/mac/office/2008/main" xmlns:mv="urn:schemas-microsoft-com:mac:vml">
          <w:pict>
            <v:rect id="officeArt object" o:spid="_x0000_s1026" style="position:absolute;margin-left:-6.25pt;margin-top:-33.25pt;width:626pt;height:118pt;z-index:25165926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" fillcolor="#e9eee2" stroked="f" strokeweight="1pt">
              <v:stroke miterlimit="4"/>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06D92" w14:textId="521614B0" w:rsidR="00A0179D" w:rsidRDefault="00A0179D">
    <w:pPr>
      <w:pStyle w:val="Header"/>
    </w:pPr>
    <w:r>
      <w:rPr>
        <w:noProof/>
      </w:rPr>
      <mc:AlternateContent>
        <mc:Choice Requires="wps">
          <w:drawing>
            <wp:anchor distT="152400" distB="152400" distL="152400" distR="152400" simplePos="0" relativeHeight="251663360" behindDoc="0" locked="0" layoutInCell="1" allowOverlap="1" wp14:anchorId="207F7C4F" wp14:editId="12854617">
              <wp:simplePos x="0" y="0"/>
              <wp:positionH relativeFrom="page">
                <wp:posOffset>-80010</wp:posOffset>
              </wp:positionH>
              <wp:positionV relativeFrom="page">
                <wp:posOffset>-422910</wp:posOffset>
              </wp:positionV>
              <wp:extent cx="7950200" cy="1498600"/>
              <wp:effectExtent l="0" t="0" r="0" b="0"/>
              <wp:wrapNone/>
              <wp:docPr id="5" name="officeArt object"/>
              <wp:cNvGraphicFramePr/>
              <a:graphic xmlns:a="http://schemas.openxmlformats.org/drawingml/2006/main">
                <a:graphicData uri="http://schemas.microsoft.com/office/word/2010/wordprocessingShape">
                  <wps:wsp>
                    <wps:cNvSpPr/>
                    <wps:spPr>
                      <a:xfrm>
                        <a:off x="0" y="0"/>
                        <a:ext cx="7950200" cy="1498600"/>
                      </a:xfrm>
                      <a:prstGeom prst="rect">
                        <a:avLst/>
                      </a:prstGeom>
                      <a:solidFill>
                        <a:srgbClr val="E9EEE2"/>
                      </a:solidFill>
                      <a:ln w="12700" cap="flat">
                        <a:noFill/>
                        <a:miter lim="400000"/>
                      </a:ln>
                      <a:effectLst/>
                    </wps:spPr>
                    <wps:bodyPr/>
                  </wps:wsp>
                </a:graphicData>
              </a:graphic>
            </wp:anchor>
          </w:drawing>
        </mc:Choice>
        <mc:Fallback xmlns:mo="http://schemas.microsoft.com/office/mac/office/2008/main" xmlns:mv="urn:schemas-microsoft-com:mac:vml">
          <w:pict>
            <v:rect id="officeArt object" o:spid="_x0000_s1026" style="position:absolute;margin-left:-6.25pt;margin-top:-33.25pt;width:626pt;height:118pt;z-index:25166336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" fillcolor="#e9eee2" stroked="f" strokeweight="1pt">
              <v:stroke miterlimit="4"/>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81D0D"/>
    <w:multiLevelType w:val="multilevel"/>
    <w:tmpl w:val="559CB4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09008DA"/>
    <w:multiLevelType w:val="hybridMultilevel"/>
    <w:tmpl w:val="688C26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0D12B13"/>
    <w:multiLevelType w:val="multilevel"/>
    <w:tmpl w:val="C25241A0"/>
    <w:lvl w:ilvl="0">
      <w:start w:val="1"/>
      <w:numFmt w:val="decimal"/>
      <w:lvlText w:val="%1."/>
      <w:lvlJc w:val="left"/>
      <w:pPr>
        <w:tabs>
          <w:tab w:val="num" w:pos="720"/>
        </w:tabs>
        <w:ind w:left="720" w:hanging="360"/>
      </w:pPr>
      <w:rPr>
        <w:rFonts w:asciiTheme="majorHAnsi" w:hAnsiTheme="majorHAnsi" w:hint="default"/>
        <w:sz w:val="22"/>
        <w:szCs w:val="2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292702BA"/>
    <w:multiLevelType w:val="multilevel"/>
    <w:tmpl w:val="9202E62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A0375D1"/>
    <w:multiLevelType w:val="hybridMultilevel"/>
    <w:tmpl w:val="1E1EE4C6"/>
    <w:lvl w:ilvl="0" w:tplc="1F2C24C0">
      <w:start w:val="1"/>
      <w:numFmt w:val="lowerLetter"/>
      <w:lvlText w:val="%1."/>
      <w:lvlJc w:val="left"/>
      <w:pPr>
        <w:ind w:left="720" w:hanging="360"/>
      </w:pPr>
      <w:rPr>
        <w:rFonts w:eastAsia="Times New Roman" w:hint="default"/>
        <w:color w:val="40404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DFC66C0"/>
    <w:multiLevelType w:val="multilevel"/>
    <w:tmpl w:val="21283CA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33201DF9"/>
    <w:multiLevelType w:val="multilevel"/>
    <w:tmpl w:val="21283C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6BF7862"/>
    <w:multiLevelType w:val="multilevel"/>
    <w:tmpl w:val="32A43D9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3EB5A6B"/>
    <w:multiLevelType w:val="multilevel"/>
    <w:tmpl w:val="2B2EFA2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3F002F4"/>
    <w:multiLevelType w:val="multilevel"/>
    <w:tmpl w:val="ED2EBA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B2F05B9"/>
    <w:multiLevelType w:val="multilevel"/>
    <w:tmpl w:val="76D650C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1683823"/>
    <w:multiLevelType w:val="hybridMultilevel"/>
    <w:tmpl w:val="28FEFEB4"/>
    <w:lvl w:ilvl="0" w:tplc="D38E709E">
      <w:start w:val="11"/>
      <w:numFmt w:val="decimal"/>
      <w:lvlText w:val="%1."/>
      <w:lvlJc w:val="left"/>
      <w:pPr>
        <w:ind w:left="720" w:hanging="360"/>
      </w:pPr>
      <w:rPr>
        <w:rFonts w:ascii="Helvetica" w:hAnsi="Helvetica"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59F7BE4"/>
    <w:multiLevelType w:val="multilevel"/>
    <w:tmpl w:val="C25241A0"/>
    <w:lvl w:ilvl="0">
      <w:start w:val="1"/>
      <w:numFmt w:val="decimal"/>
      <w:lvlText w:val="%1."/>
      <w:lvlJc w:val="left"/>
      <w:pPr>
        <w:tabs>
          <w:tab w:val="num" w:pos="720"/>
        </w:tabs>
        <w:ind w:left="720" w:hanging="360"/>
      </w:pPr>
      <w:rPr>
        <w:rFonts w:asciiTheme="majorHAnsi" w:hAnsiTheme="majorHAnsi" w:hint="default"/>
        <w:sz w:val="22"/>
        <w:szCs w:val="2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55F031CF"/>
    <w:multiLevelType w:val="multilevel"/>
    <w:tmpl w:val="1390FB2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AD432DB"/>
    <w:multiLevelType w:val="multilevel"/>
    <w:tmpl w:val="E4A2B35E"/>
    <w:lvl w:ilvl="0">
      <w:start w:val="1"/>
      <w:numFmt w:val="decimal"/>
      <w:lvlText w:val="%1."/>
      <w:lvlJc w:val="left"/>
      <w:pPr>
        <w:tabs>
          <w:tab w:val="num" w:pos="720"/>
        </w:tabs>
        <w:ind w:left="720" w:hanging="360"/>
      </w:pPr>
      <w:rPr>
        <w:rFonts w:asciiTheme="majorHAnsi" w:hAnsiTheme="majorHAnsi" w:hint="default"/>
        <w:sz w:val="22"/>
        <w:szCs w:val="22"/>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E693B9E"/>
    <w:multiLevelType w:val="multilevel"/>
    <w:tmpl w:val="B75CE05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1425EF2"/>
    <w:multiLevelType w:val="multilevel"/>
    <w:tmpl w:val="C25241A0"/>
    <w:lvl w:ilvl="0">
      <w:start w:val="1"/>
      <w:numFmt w:val="decimal"/>
      <w:lvlText w:val="%1."/>
      <w:lvlJc w:val="left"/>
      <w:pPr>
        <w:tabs>
          <w:tab w:val="num" w:pos="720"/>
        </w:tabs>
        <w:ind w:left="720" w:hanging="360"/>
      </w:pPr>
      <w:rPr>
        <w:rFonts w:asciiTheme="majorHAnsi" w:hAnsiTheme="majorHAnsi" w:hint="default"/>
        <w:sz w:val="22"/>
        <w:szCs w:val="22"/>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281278E"/>
    <w:multiLevelType w:val="multilevel"/>
    <w:tmpl w:val="6F1AC84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9EB365D"/>
    <w:multiLevelType w:val="hybridMultilevel"/>
    <w:tmpl w:val="858E0EB2"/>
    <w:lvl w:ilvl="0" w:tplc="04090019">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A9E7C70"/>
    <w:multiLevelType w:val="multilevel"/>
    <w:tmpl w:val="746E022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09147FB"/>
    <w:multiLevelType w:val="multilevel"/>
    <w:tmpl w:val="3ACAE04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0F41BA8"/>
    <w:multiLevelType w:val="multilevel"/>
    <w:tmpl w:val="56D46B0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32B0BB0"/>
    <w:multiLevelType w:val="multilevel"/>
    <w:tmpl w:val="1A98A966"/>
    <w:lvl w:ilvl="0">
      <w:start w:val="7"/>
      <w:numFmt w:val="decimal"/>
      <w:lvlText w:val="%1."/>
      <w:lvlJc w:val="left"/>
      <w:pPr>
        <w:ind w:left="720" w:hanging="360"/>
      </w:pPr>
      <w:rPr>
        <w:rFonts w:asciiTheme="majorHAnsi" w:hAnsiTheme="majorHAnsi" w:hint="default"/>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7A8F1360"/>
    <w:multiLevelType w:val="hybridMultilevel"/>
    <w:tmpl w:val="1A98A966"/>
    <w:lvl w:ilvl="0" w:tplc="509CE9D0">
      <w:start w:val="7"/>
      <w:numFmt w:val="decimal"/>
      <w:lvlText w:val="%1."/>
      <w:lvlJc w:val="left"/>
      <w:pPr>
        <w:ind w:left="720" w:hanging="360"/>
      </w:pPr>
      <w:rPr>
        <w:rFonts w:asciiTheme="majorHAnsi" w:hAnsiTheme="majorHAnsi"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FF107F6"/>
    <w:multiLevelType w:val="multilevel"/>
    <w:tmpl w:val="50B21CD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411704428">
    <w:abstractNumId w:val="0"/>
  </w:num>
  <w:num w:numId="2" w16cid:durableId="181479291">
    <w:abstractNumId w:val="13"/>
    <w:lvlOverride w:ilvl="0">
      <w:lvl w:ilvl="0">
        <w:numFmt w:val="decimal"/>
        <w:lvlText w:val="%1."/>
        <w:lvlJc w:val="left"/>
      </w:lvl>
    </w:lvlOverride>
  </w:num>
  <w:num w:numId="3" w16cid:durableId="1047022689">
    <w:abstractNumId w:val="6"/>
    <w:lvlOverride w:ilvl="0">
      <w:lvl w:ilvl="0">
        <w:numFmt w:val="lowerLetter"/>
        <w:lvlText w:val="%1."/>
        <w:lvlJc w:val="left"/>
      </w:lvl>
    </w:lvlOverride>
  </w:num>
  <w:num w:numId="4" w16cid:durableId="216401253">
    <w:abstractNumId w:val="1"/>
  </w:num>
  <w:num w:numId="5" w16cid:durableId="1305238251">
    <w:abstractNumId w:val="14"/>
  </w:num>
  <w:num w:numId="6" w16cid:durableId="1426877364">
    <w:abstractNumId w:val="3"/>
    <w:lvlOverride w:ilvl="0">
      <w:lvl w:ilvl="0">
        <w:numFmt w:val="decimal"/>
        <w:lvlText w:val="%1."/>
        <w:lvlJc w:val="left"/>
      </w:lvl>
    </w:lvlOverride>
  </w:num>
  <w:num w:numId="7" w16cid:durableId="212889654">
    <w:abstractNumId w:val="20"/>
    <w:lvlOverride w:ilvl="0">
      <w:lvl w:ilvl="0">
        <w:numFmt w:val="decimal"/>
        <w:lvlText w:val="%1."/>
        <w:lvlJc w:val="left"/>
      </w:lvl>
    </w:lvlOverride>
  </w:num>
  <w:num w:numId="8" w16cid:durableId="1526482702">
    <w:abstractNumId w:val="7"/>
    <w:lvlOverride w:ilvl="0">
      <w:lvl w:ilvl="0">
        <w:numFmt w:val="decimal"/>
        <w:lvlText w:val="%1."/>
        <w:lvlJc w:val="left"/>
      </w:lvl>
    </w:lvlOverride>
  </w:num>
  <w:num w:numId="9" w16cid:durableId="1494493052">
    <w:abstractNumId w:val="8"/>
    <w:lvlOverride w:ilvl="0">
      <w:lvl w:ilvl="0">
        <w:numFmt w:val="decimal"/>
        <w:lvlText w:val="%1."/>
        <w:lvlJc w:val="left"/>
      </w:lvl>
    </w:lvlOverride>
  </w:num>
  <w:num w:numId="10" w16cid:durableId="190994877">
    <w:abstractNumId w:val="9"/>
  </w:num>
  <w:num w:numId="11" w16cid:durableId="890112900">
    <w:abstractNumId w:val="23"/>
  </w:num>
  <w:num w:numId="12" w16cid:durableId="496846766">
    <w:abstractNumId w:val="16"/>
  </w:num>
  <w:num w:numId="13" w16cid:durableId="330452438">
    <w:abstractNumId w:val="15"/>
    <w:lvlOverride w:ilvl="0">
      <w:lvl w:ilvl="0">
        <w:numFmt w:val="decimal"/>
        <w:lvlText w:val="%1."/>
        <w:lvlJc w:val="left"/>
      </w:lvl>
    </w:lvlOverride>
  </w:num>
  <w:num w:numId="14" w16cid:durableId="1653754268">
    <w:abstractNumId w:val="24"/>
    <w:lvlOverride w:ilvl="0">
      <w:lvl w:ilvl="0">
        <w:numFmt w:val="decimal"/>
        <w:lvlText w:val="%1."/>
        <w:lvlJc w:val="left"/>
      </w:lvl>
    </w:lvlOverride>
  </w:num>
  <w:num w:numId="15" w16cid:durableId="2069914912">
    <w:abstractNumId w:val="19"/>
    <w:lvlOverride w:ilvl="0">
      <w:lvl w:ilvl="0">
        <w:numFmt w:val="decimal"/>
        <w:lvlText w:val="%1."/>
        <w:lvlJc w:val="left"/>
      </w:lvl>
    </w:lvlOverride>
  </w:num>
  <w:num w:numId="16" w16cid:durableId="1067218553">
    <w:abstractNumId w:val="17"/>
    <w:lvlOverride w:ilvl="0">
      <w:lvl w:ilvl="0">
        <w:numFmt w:val="decimal"/>
        <w:lvlText w:val="%1."/>
        <w:lvlJc w:val="left"/>
      </w:lvl>
    </w:lvlOverride>
  </w:num>
  <w:num w:numId="17" w16cid:durableId="181632513">
    <w:abstractNumId w:val="21"/>
    <w:lvlOverride w:ilvl="0">
      <w:lvl w:ilvl="0">
        <w:numFmt w:val="decimal"/>
        <w:lvlText w:val="%1."/>
        <w:lvlJc w:val="left"/>
      </w:lvl>
    </w:lvlOverride>
  </w:num>
  <w:num w:numId="18" w16cid:durableId="754085486">
    <w:abstractNumId w:val="10"/>
    <w:lvlOverride w:ilvl="0">
      <w:lvl w:ilvl="0">
        <w:numFmt w:val="decimal"/>
        <w:lvlText w:val="%1."/>
        <w:lvlJc w:val="left"/>
      </w:lvl>
    </w:lvlOverride>
  </w:num>
  <w:num w:numId="19" w16cid:durableId="1927573173">
    <w:abstractNumId w:val="12"/>
  </w:num>
  <w:num w:numId="20" w16cid:durableId="1629899484">
    <w:abstractNumId w:val="2"/>
  </w:num>
  <w:num w:numId="21" w16cid:durableId="684598170">
    <w:abstractNumId w:val="11"/>
  </w:num>
  <w:num w:numId="22" w16cid:durableId="1582255993">
    <w:abstractNumId w:val="22"/>
  </w:num>
  <w:num w:numId="23" w16cid:durableId="1647935138">
    <w:abstractNumId w:val="18"/>
  </w:num>
  <w:num w:numId="24" w16cid:durableId="821196106">
    <w:abstractNumId w:val="5"/>
  </w:num>
  <w:num w:numId="25" w16cid:durableId="19982382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useWord2013TrackBottomHyphenation" w:uri="http://schemas.microsoft.com/office/word" w:val="1"/>
  </w:compat>
  <w:rsids>
    <w:rsidRoot w:val="00DB24E1"/>
    <w:rsid w:val="00040AAB"/>
    <w:rsid w:val="000447DD"/>
    <w:rsid w:val="00053650"/>
    <w:rsid w:val="000932B8"/>
    <w:rsid w:val="000F019B"/>
    <w:rsid w:val="00102C8C"/>
    <w:rsid w:val="0012190F"/>
    <w:rsid w:val="00192E45"/>
    <w:rsid w:val="001B0E8A"/>
    <w:rsid w:val="00224AE2"/>
    <w:rsid w:val="002615ED"/>
    <w:rsid w:val="00297EF5"/>
    <w:rsid w:val="002F61F0"/>
    <w:rsid w:val="003B0020"/>
    <w:rsid w:val="00425E12"/>
    <w:rsid w:val="00426769"/>
    <w:rsid w:val="004617D5"/>
    <w:rsid w:val="004D6E8F"/>
    <w:rsid w:val="006A0E00"/>
    <w:rsid w:val="006F0886"/>
    <w:rsid w:val="007540D6"/>
    <w:rsid w:val="007605AF"/>
    <w:rsid w:val="007D5FD5"/>
    <w:rsid w:val="008531FC"/>
    <w:rsid w:val="00962437"/>
    <w:rsid w:val="0096583F"/>
    <w:rsid w:val="009A5241"/>
    <w:rsid w:val="009B59F9"/>
    <w:rsid w:val="00A0179D"/>
    <w:rsid w:val="00A41106"/>
    <w:rsid w:val="00A84D2D"/>
    <w:rsid w:val="00A9664B"/>
    <w:rsid w:val="00AB2B35"/>
    <w:rsid w:val="00AD5A22"/>
    <w:rsid w:val="00AE5DD0"/>
    <w:rsid w:val="00B17BB4"/>
    <w:rsid w:val="00C0748D"/>
    <w:rsid w:val="00C83C95"/>
    <w:rsid w:val="00D839AC"/>
    <w:rsid w:val="00DB24E1"/>
    <w:rsid w:val="00DC65E6"/>
    <w:rsid w:val="00E255EC"/>
    <w:rsid w:val="00E46320"/>
    <w:rsid w:val="00ED1A87"/>
    <w:rsid w:val="00F65FC2"/>
    <w:rsid w:val="00F770B0"/>
    <w:rsid w:val="00FF00A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E13338"/>
  <w15:docId w15:val="{85E94480-D3EF-B041-BD50-72A3A61B14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FreeForm">
    <w:name w:val="Free Form"/>
    <w:rPr>
      <w:rFonts w:ascii="Helvetica" w:hAnsi="Helvetica" w:cs="Arial Unicode MS"/>
      <w:color w:val="000000"/>
      <w:sz w:val="24"/>
      <w:szCs w:val="24"/>
    </w:rPr>
  </w:style>
  <w:style w:type="paragraph" w:customStyle="1" w:styleId="Body">
    <w:name w:val="Body"/>
    <w:pPr>
      <w:spacing w:after="200" w:line="340" w:lineRule="atLeast"/>
      <w:jc w:val="both"/>
    </w:pPr>
    <w:rPr>
      <w:rFonts w:ascii="LucidaGrande" w:hAnsi="LucidaGrande" w:cs="Arial Unicode MS"/>
      <w:color w:val="000000"/>
    </w:rPr>
  </w:style>
  <w:style w:type="paragraph" w:styleId="Title">
    <w:name w:val="Title"/>
    <w:pPr>
      <w:jc w:val="right"/>
    </w:pPr>
    <w:rPr>
      <w:rFonts w:ascii="LucidaGrande" w:hAnsi="LucidaGrande" w:cs="Arial Unicode MS"/>
      <w:color w:val="FFFFFF"/>
      <w:sz w:val="100"/>
      <w:szCs w:val="100"/>
    </w:rPr>
  </w:style>
  <w:style w:type="paragraph" w:customStyle="1" w:styleId="Title2">
    <w:name w:val="Title 2"/>
    <w:pPr>
      <w:jc w:val="right"/>
    </w:pPr>
    <w:rPr>
      <w:rFonts w:ascii="LucidaGrande" w:hAnsi="LucidaGrande" w:cs="Arial Unicode MS"/>
      <w:color w:val="815B66"/>
      <w:sz w:val="100"/>
      <w:szCs w:val="100"/>
    </w:rPr>
  </w:style>
  <w:style w:type="character" w:customStyle="1" w:styleId="Link">
    <w:name w:val="Link"/>
    <w:rPr>
      <w:color w:val="000099"/>
      <w:u w:val="single"/>
    </w:rPr>
  </w:style>
  <w:style w:type="character" w:customStyle="1" w:styleId="Hyperlink0">
    <w:name w:val="Hyperlink.0"/>
    <w:basedOn w:val="Link"/>
    <w:rPr>
      <w:color w:val="7F7F7F"/>
      <w:sz w:val="18"/>
      <w:szCs w:val="18"/>
      <w:u w:val="single"/>
    </w:rPr>
  </w:style>
  <w:style w:type="paragraph" w:styleId="Header">
    <w:name w:val="header"/>
    <w:basedOn w:val="Normal"/>
    <w:link w:val="HeaderChar"/>
    <w:uiPriority w:val="99"/>
    <w:unhideWhenUsed/>
    <w:rsid w:val="00E255EC"/>
    <w:pPr>
      <w:tabs>
        <w:tab w:val="center" w:pos="4320"/>
        <w:tab w:val="right" w:pos="8640"/>
      </w:tabs>
    </w:pPr>
  </w:style>
  <w:style w:type="character" w:customStyle="1" w:styleId="HeaderChar">
    <w:name w:val="Header Char"/>
    <w:basedOn w:val="DefaultParagraphFont"/>
    <w:link w:val="Header"/>
    <w:uiPriority w:val="99"/>
    <w:rsid w:val="00E255EC"/>
    <w:rPr>
      <w:sz w:val="24"/>
      <w:szCs w:val="24"/>
    </w:rPr>
  </w:style>
  <w:style w:type="paragraph" w:styleId="Footer">
    <w:name w:val="footer"/>
    <w:basedOn w:val="Normal"/>
    <w:link w:val="FooterChar"/>
    <w:uiPriority w:val="99"/>
    <w:unhideWhenUsed/>
    <w:rsid w:val="00E255EC"/>
    <w:pPr>
      <w:tabs>
        <w:tab w:val="center" w:pos="4320"/>
        <w:tab w:val="right" w:pos="8640"/>
      </w:tabs>
    </w:pPr>
  </w:style>
  <w:style w:type="character" w:customStyle="1" w:styleId="FooterChar">
    <w:name w:val="Footer Char"/>
    <w:basedOn w:val="DefaultParagraphFont"/>
    <w:link w:val="Footer"/>
    <w:uiPriority w:val="99"/>
    <w:rsid w:val="00E255EC"/>
    <w:rPr>
      <w:sz w:val="24"/>
      <w:szCs w:val="24"/>
    </w:rPr>
  </w:style>
  <w:style w:type="character" w:styleId="PageNumber">
    <w:name w:val="page number"/>
    <w:basedOn w:val="DefaultParagraphFont"/>
    <w:uiPriority w:val="99"/>
    <w:semiHidden/>
    <w:unhideWhenUsed/>
    <w:rsid w:val="00E255EC"/>
  </w:style>
  <w:style w:type="paragraph" w:styleId="NormalWeb">
    <w:name w:val="Normal (Web)"/>
    <w:basedOn w:val="Normal"/>
    <w:uiPriority w:val="99"/>
    <w:semiHidden/>
    <w:unhideWhenUsed/>
    <w:rsid w:val="009B59F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w:hAnsi="Times"/>
      <w:sz w:val="20"/>
      <w:szCs w:val="20"/>
      <w:bdr w:val="none" w:sz="0" w:space="0" w:color="auto"/>
    </w:rPr>
  </w:style>
  <w:style w:type="paragraph" w:styleId="ListParagraph">
    <w:name w:val="List Paragraph"/>
    <w:basedOn w:val="Normal"/>
    <w:uiPriority w:val="34"/>
    <w:qFormat/>
    <w:rsid w:val="009B59F9"/>
    <w:pPr>
      <w:ind w:left="720"/>
      <w:contextualSpacing/>
    </w:pPr>
  </w:style>
  <w:style w:type="character" w:customStyle="1" w:styleId="apple-tab-span">
    <w:name w:val="apple-tab-span"/>
    <w:basedOn w:val="DefaultParagraphFont"/>
    <w:rsid w:val="001B0E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392762">
      <w:bodyDiv w:val="1"/>
      <w:marLeft w:val="0"/>
      <w:marRight w:val="0"/>
      <w:marTop w:val="0"/>
      <w:marBottom w:val="0"/>
      <w:divBdr>
        <w:top w:val="none" w:sz="0" w:space="0" w:color="auto"/>
        <w:left w:val="none" w:sz="0" w:space="0" w:color="auto"/>
        <w:bottom w:val="none" w:sz="0" w:space="0" w:color="auto"/>
        <w:right w:val="none" w:sz="0" w:space="0" w:color="auto"/>
      </w:divBdr>
    </w:div>
    <w:div w:id="219555351">
      <w:bodyDiv w:val="1"/>
      <w:marLeft w:val="0"/>
      <w:marRight w:val="0"/>
      <w:marTop w:val="0"/>
      <w:marBottom w:val="0"/>
      <w:divBdr>
        <w:top w:val="none" w:sz="0" w:space="0" w:color="auto"/>
        <w:left w:val="none" w:sz="0" w:space="0" w:color="auto"/>
        <w:bottom w:val="none" w:sz="0" w:space="0" w:color="auto"/>
        <w:right w:val="none" w:sz="0" w:space="0" w:color="auto"/>
      </w:divBdr>
    </w:div>
    <w:div w:id="509754791">
      <w:bodyDiv w:val="1"/>
      <w:marLeft w:val="0"/>
      <w:marRight w:val="0"/>
      <w:marTop w:val="0"/>
      <w:marBottom w:val="0"/>
      <w:divBdr>
        <w:top w:val="none" w:sz="0" w:space="0" w:color="auto"/>
        <w:left w:val="none" w:sz="0" w:space="0" w:color="auto"/>
        <w:bottom w:val="none" w:sz="0" w:space="0" w:color="auto"/>
        <w:right w:val="none" w:sz="0" w:space="0" w:color="auto"/>
      </w:divBdr>
    </w:div>
    <w:div w:id="578754772">
      <w:bodyDiv w:val="1"/>
      <w:marLeft w:val="0"/>
      <w:marRight w:val="0"/>
      <w:marTop w:val="0"/>
      <w:marBottom w:val="0"/>
      <w:divBdr>
        <w:top w:val="none" w:sz="0" w:space="0" w:color="auto"/>
        <w:left w:val="none" w:sz="0" w:space="0" w:color="auto"/>
        <w:bottom w:val="none" w:sz="0" w:space="0" w:color="auto"/>
        <w:right w:val="none" w:sz="0" w:space="0" w:color="auto"/>
      </w:divBdr>
    </w:div>
    <w:div w:id="680277435">
      <w:bodyDiv w:val="1"/>
      <w:marLeft w:val="0"/>
      <w:marRight w:val="0"/>
      <w:marTop w:val="0"/>
      <w:marBottom w:val="0"/>
      <w:divBdr>
        <w:top w:val="none" w:sz="0" w:space="0" w:color="auto"/>
        <w:left w:val="none" w:sz="0" w:space="0" w:color="auto"/>
        <w:bottom w:val="none" w:sz="0" w:space="0" w:color="auto"/>
        <w:right w:val="none" w:sz="0" w:space="0" w:color="auto"/>
      </w:divBdr>
      <w:divsChild>
        <w:div w:id="1615402375">
          <w:marLeft w:val="0"/>
          <w:marRight w:val="0"/>
          <w:marTop w:val="0"/>
          <w:marBottom w:val="0"/>
          <w:divBdr>
            <w:top w:val="none" w:sz="0" w:space="0" w:color="auto"/>
            <w:left w:val="none" w:sz="0" w:space="0" w:color="auto"/>
            <w:bottom w:val="none" w:sz="0" w:space="0" w:color="auto"/>
            <w:right w:val="none" w:sz="0" w:space="0" w:color="auto"/>
          </w:divBdr>
        </w:div>
        <w:div w:id="1980114681">
          <w:marLeft w:val="0"/>
          <w:marRight w:val="0"/>
          <w:marTop w:val="0"/>
          <w:marBottom w:val="0"/>
          <w:divBdr>
            <w:top w:val="none" w:sz="0" w:space="0" w:color="auto"/>
            <w:left w:val="none" w:sz="0" w:space="0" w:color="auto"/>
            <w:bottom w:val="none" w:sz="0" w:space="0" w:color="auto"/>
            <w:right w:val="none" w:sz="0" w:space="0" w:color="auto"/>
          </w:divBdr>
        </w:div>
      </w:divsChild>
    </w:div>
    <w:div w:id="742871136">
      <w:bodyDiv w:val="1"/>
      <w:marLeft w:val="0"/>
      <w:marRight w:val="0"/>
      <w:marTop w:val="0"/>
      <w:marBottom w:val="0"/>
      <w:divBdr>
        <w:top w:val="none" w:sz="0" w:space="0" w:color="auto"/>
        <w:left w:val="none" w:sz="0" w:space="0" w:color="auto"/>
        <w:bottom w:val="none" w:sz="0" w:space="0" w:color="auto"/>
        <w:right w:val="none" w:sz="0" w:space="0" w:color="auto"/>
      </w:divBdr>
    </w:div>
    <w:div w:id="890505031">
      <w:bodyDiv w:val="1"/>
      <w:marLeft w:val="0"/>
      <w:marRight w:val="0"/>
      <w:marTop w:val="0"/>
      <w:marBottom w:val="0"/>
      <w:divBdr>
        <w:top w:val="none" w:sz="0" w:space="0" w:color="auto"/>
        <w:left w:val="none" w:sz="0" w:space="0" w:color="auto"/>
        <w:bottom w:val="none" w:sz="0" w:space="0" w:color="auto"/>
        <w:right w:val="none" w:sz="0" w:space="0" w:color="auto"/>
      </w:divBdr>
    </w:div>
    <w:div w:id="901519484">
      <w:bodyDiv w:val="1"/>
      <w:marLeft w:val="0"/>
      <w:marRight w:val="0"/>
      <w:marTop w:val="0"/>
      <w:marBottom w:val="0"/>
      <w:divBdr>
        <w:top w:val="none" w:sz="0" w:space="0" w:color="auto"/>
        <w:left w:val="none" w:sz="0" w:space="0" w:color="auto"/>
        <w:bottom w:val="none" w:sz="0" w:space="0" w:color="auto"/>
        <w:right w:val="none" w:sz="0" w:space="0" w:color="auto"/>
      </w:divBdr>
    </w:div>
    <w:div w:id="932127888">
      <w:bodyDiv w:val="1"/>
      <w:marLeft w:val="0"/>
      <w:marRight w:val="0"/>
      <w:marTop w:val="0"/>
      <w:marBottom w:val="0"/>
      <w:divBdr>
        <w:top w:val="none" w:sz="0" w:space="0" w:color="auto"/>
        <w:left w:val="none" w:sz="0" w:space="0" w:color="auto"/>
        <w:bottom w:val="none" w:sz="0" w:space="0" w:color="auto"/>
        <w:right w:val="none" w:sz="0" w:space="0" w:color="auto"/>
      </w:divBdr>
    </w:div>
    <w:div w:id="1674338242">
      <w:bodyDiv w:val="1"/>
      <w:marLeft w:val="0"/>
      <w:marRight w:val="0"/>
      <w:marTop w:val="0"/>
      <w:marBottom w:val="0"/>
      <w:divBdr>
        <w:top w:val="none" w:sz="0" w:space="0" w:color="auto"/>
        <w:left w:val="none" w:sz="0" w:space="0" w:color="auto"/>
        <w:bottom w:val="none" w:sz="0" w:space="0" w:color="auto"/>
        <w:right w:val="none" w:sz="0" w:space="0" w:color="auto"/>
      </w:divBdr>
    </w:div>
    <w:div w:id="1758674576">
      <w:bodyDiv w:val="1"/>
      <w:marLeft w:val="0"/>
      <w:marRight w:val="0"/>
      <w:marTop w:val="0"/>
      <w:marBottom w:val="0"/>
      <w:divBdr>
        <w:top w:val="none" w:sz="0" w:space="0" w:color="auto"/>
        <w:left w:val="none" w:sz="0" w:space="0" w:color="auto"/>
        <w:bottom w:val="none" w:sz="0" w:space="0" w:color="auto"/>
        <w:right w:val="none" w:sz="0" w:space="0" w:color="auto"/>
      </w:divBdr>
    </w:div>
    <w:div w:id="1961837691">
      <w:bodyDiv w:val="1"/>
      <w:marLeft w:val="0"/>
      <w:marRight w:val="0"/>
      <w:marTop w:val="0"/>
      <w:marBottom w:val="0"/>
      <w:divBdr>
        <w:top w:val="none" w:sz="0" w:space="0" w:color="auto"/>
        <w:left w:val="none" w:sz="0" w:space="0" w:color="auto"/>
        <w:bottom w:val="none" w:sz="0" w:space="0" w:color="auto"/>
        <w:right w:val="none" w:sz="0" w:space="0" w:color="auto"/>
      </w:divBdr>
    </w:div>
    <w:div w:id="1980071249">
      <w:bodyDiv w:val="1"/>
      <w:marLeft w:val="0"/>
      <w:marRight w:val="0"/>
      <w:marTop w:val="0"/>
      <w:marBottom w:val="0"/>
      <w:divBdr>
        <w:top w:val="none" w:sz="0" w:space="0" w:color="auto"/>
        <w:left w:val="none" w:sz="0" w:space="0" w:color="auto"/>
        <w:bottom w:val="none" w:sz="0" w:space="0" w:color="auto"/>
        <w:right w:val="none" w:sz="0" w:space="0" w:color="auto"/>
      </w:divBdr>
    </w:div>
    <w:div w:id="2035382152">
      <w:bodyDiv w:val="1"/>
      <w:marLeft w:val="0"/>
      <w:marRight w:val="0"/>
      <w:marTop w:val="0"/>
      <w:marBottom w:val="0"/>
      <w:divBdr>
        <w:top w:val="none" w:sz="0" w:space="0" w:color="auto"/>
        <w:left w:val="none" w:sz="0" w:space="0" w:color="auto"/>
        <w:bottom w:val="none" w:sz="0" w:space="0" w:color="auto"/>
        <w:right w:val="none" w:sz="0" w:space="0" w:color="auto"/>
      </w:divBdr>
    </w:div>
    <w:div w:id="20800102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mailto:Suezola@me.com"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Suezola@me.com"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LucidaGrande"/>
        <a:ea typeface="LucidaGrande"/>
        <a:cs typeface="LucidaGrand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00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j-lt"/>
            <a:ea typeface="+mj-ea"/>
            <a:cs typeface="+mj-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00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Tx/>
            <a:latin typeface="+mj-lt"/>
            <a:ea typeface="+mj-ea"/>
            <a:cs typeface="+mj-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6</Pages>
  <Words>969</Words>
  <Characters>5526</Characters>
  <Application>Microsoft Office Word</Application>
  <DocSecurity>0</DocSecurity>
  <Lines>46</Lines>
  <Paragraphs>12</Paragraphs>
  <ScaleCrop>false</ScaleCrop>
  <Company/>
  <LinksUpToDate>false</LinksUpToDate>
  <CharactersWithSpaces>6483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Susan Zola</cp:lastModifiedBy>
  <cp:revision>6</cp:revision>
  <cp:lastPrinted>2015-11-16T08:32:00Z</cp:lastPrinted>
  <dcterms:created xsi:type="dcterms:W3CDTF">2022-10-27T17:05:00Z</dcterms:created>
  <dcterms:modified xsi:type="dcterms:W3CDTF">2022-10-27T17:30:00Z</dcterms:modified>
</cp:coreProperties>
</file>